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遵义市播州区人民医院</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关于购置无线胎儿中心监护系统项目</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的内部竞争性磋商公告</w:t>
      </w:r>
    </w:p>
    <w:p>
      <w:pPr>
        <w:spacing w:line="560" w:lineRule="exact"/>
        <w:jc w:val="center"/>
        <w:rPr>
          <w:rFonts w:hint="eastAsia" w:ascii="楷体_GB2312" w:eastAsia="楷体_GB2312"/>
          <w:sz w:val="44"/>
          <w:szCs w:val="44"/>
        </w:rPr>
      </w:pPr>
      <w:r>
        <w:rPr>
          <w:rFonts w:hint="eastAsia" w:ascii="楷体_GB2312" w:eastAsia="楷体_GB2312"/>
          <w:sz w:val="32"/>
          <w:szCs w:val="32"/>
        </w:rPr>
        <w:t>（第二次）</w:t>
      </w:r>
    </w:p>
    <w:p>
      <w:pPr>
        <w:spacing w:line="560" w:lineRule="exact"/>
        <w:ind w:firstLine="640" w:firstLineChars="200"/>
        <w:rPr>
          <w:rFonts w:ascii="黑体" w:hAnsi="黑体" w:eastAsia="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一、项目基本情况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项目编号：BYC-2023-ZS054</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项目名称：购置无线胎儿中心监护系统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采购方式：内部竞争性磋商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资金来源：自筹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采购需求：</w:t>
      </w:r>
    </w:p>
    <w:tbl>
      <w:tblPr>
        <w:tblStyle w:val="13"/>
        <w:tblW w:w="0" w:type="auto"/>
        <w:tblInd w:w="0" w:type="dxa"/>
        <w:tblLayout w:type="autofit"/>
        <w:tblCellMar>
          <w:top w:w="0" w:type="dxa"/>
          <w:left w:w="0" w:type="dxa"/>
          <w:bottom w:w="0" w:type="dxa"/>
          <w:right w:w="0" w:type="dxa"/>
        </w:tblCellMar>
      </w:tblPr>
      <w:tblGrid>
        <w:gridCol w:w="1086"/>
        <w:gridCol w:w="1370"/>
        <w:gridCol w:w="3433"/>
        <w:gridCol w:w="904"/>
        <w:gridCol w:w="1161"/>
        <w:gridCol w:w="1970"/>
      </w:tblGrid>
      <w:tr>
        <w:tblPrEx>
          <w:tblCellMar>
            <w:top w:w="0" w:type="dxa"/>
            <w:left w:w="0" w:type="dxa"/>
            <w:bottom w:w="0" w:type="dxa"/>
            <w:right w:w="0" w:type="dxa"/>
          </w:tblCellMar>
        </w:tblPrEx>
        <w:trPr>
          <w:trHeight w:val="370" w:hRule="atLeast"/>
        </w:trPr>
        <w:tc>
          <w:tcPr>
            <w:tcW w:w="245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项目编号</w:t>
            </w:r>
          </w:p>
        </w:tc>
        <w:tc>
          <w:tcPr>
            <w:tcW w:w="3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产品名称</w:t>
            </w: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数量</w:t>
            </w:r>
          </w:p>
        </w:tc>
        <w:tc>
          <w:tcPr>
            <w:tcW w:w="11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单位</w:t>
            </w:r>
          </w:p>
        </w:tc>
        <w:tc>
          <w:tcPr>
            <w:tcW w:w="19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产地来源</w:t>
            </w:r>
          </w:p>
        </w:tc>
      </w:tr>
      <w:tr>
        <w:tblPrEx>
          <w:tblCellMar>
            <w:top w:w="0" w:type="dxa"/>
            <w:left w:w="0" w:type="dxa"/>
            <w:bottom w:w="0" w:type="dxa"/>
            <w:right w:w="0" w:type="dxa"/>
          </w:tblCellMar>
        </w:tblPrEx>
        <w:trPr>
          <w:trHeight w:val="378" w:hRule="atLeast"/>
        </w:trPr>
        <w:tc>
          <w:tcPr>
            <w:tcW w:w="245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BYC-2023-ZS054</w:t>
            </w:r>
          </w:p>
        </w:tc>
        <w:tc>
          <w:tcPr>
            <w:tcW w:w="3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无线胎儿中心监护系统</w:t>
            </w: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1</w:t>
            </w:r>
          </w:p>
        </w:tc>
        <w:tc>
          <w:tcPr>
            <w:tcW w:w="11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套</w:t>
            </w:r>
          </w:p>
        </w:tc>
        <w:tc>
          <w:tcPr>
            <w:tcW w:w="19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国产</w:t>
            </w:r>
          </w:p>
        </w:tc>
      </w:tr>
      <w:tr>
        <w:tblPrEx>
          <w:tblCellMar>
            <w:top w:w="0" w:type="dxa"/>
            <w:left w:w="0" w:type="dxa"/>
            <w:bottom w:w="0" w:type="dxa"/>
            <w:right w:w="0" w:type="dxa"/>
          </w:tblCellMar>
        </w:tblPrEx>
        <w:trPr>
          <w:trHeight w:val="299" w:hRule="atLeast"/>
        </w:trPr>
        <w:tc>
          <w:tcPr>
            <w:tcW w:w="9924"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技术参数或服务要求</w:t>
            </w:r>
          </w:p>
        </w:tc>
      </w:tr>
      <w:tr>
        <w:tblPrEx>
          <w:tblCellMar>
            <w:top w:w="0" w:type="dxa"/>
            <w:left w:w="0" w:type="dxa"/>
            <w:bottom w:w="0" w:type="dxa"/>
            <w:right w:w="0" w:type="dxa"/>
          </w:tblCellMar>
        </w:tblPrEx>
        <w:trPr>
          <w:trHeight w:val="299" w:hRule="atLeast"/>
        </w:trPr>
        <w:tc>
          <w:tcPr>
            <w:tcW w:w="10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序号</w:t>
            </w:r>
          </w:p>
        </w:tc>
        <w:tc>
          <w:tcPr>
            <w:tcW w:w="13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产品名称</w:t>
            </w:r>
          </w:p>
        </w:tc>
        <w:tc>
          <w:tcPr>
            <w:tcW w:w="746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技术参数或服务要求</w:t>
            </w:r>
          </w:p>
        </w:tc>
      </w:tr>
      <w:tr>
        <w:tblPrEx>
          <w:tblCellMar>
            <w:top w:w="0" w:type="dxa"/>
            <w:left w:w="0" w:type="dxa"/>
            <w:bottom w:w="0" w:type="dxa"/>
            <w:right w:w="0" w:type="dxa"/>
          </w:tblCellMar>
        </w:tblPrEx>
        <w:trPr>
          <w:trHeight w:val="1174" w:hRule="atLeast"/>
        </w:trPr>
        <w:tc>
          <w:tcPr>
            <w:tcW w:w="10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1</w:t>
            </w:r>
          </w:p>
        </w:tc>
        <w:tc>
          <w:tcPr>
            <w:tcW w:w="13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中心监护系统</w:t>
            </w:r>
          </w:p>
        </w:tc>
        <w:tc>
          <w:tcPr>
            <w:tcW w:w="746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560" w:lineRule="exact"/>
              <w:rPr>
                <w:rFonts w:hint="eastAsia" w:ascii="仿宋" w:hAnsi="仿宋" w:eastAsia="仿宋" w:cs="仿宋"/>
                <w:sz w:val="28"/>
                <w:szCs w:val="28"/>
              </w:rPr>
            </w:pPr>
            <w:r>
              <w:rPr>
                <w:rFonts w:hint="eastAsia" w:ascii="仿宋" w:hAnsi="仿宋" w:eastAsia="仿宋" w:cs="仿宋"/>
                <w:sz w:val="28"/>
                <w:szCs w:val="28"/>
              </w:rPr>
              <w:t>1.中心监护系统（1套）</w:t>
            </w:r>
          </w:p>
          <w:p>
            <w:pPr>
              <w:spacing w:line="560" w:lineRule="exact"/>
              <w:rPr>
                <w:rFonts w:hint="eastAsia" w:ascii="仿宋" w:hAnsi="仿宋" w:eastAsia="仿宋" w:cs="仿宋"/>
                <w:sz w:val="28"/>
                <w:szCs w:val="28"/>
              </w:rPr>
            </w:pPr>
            <w:r>
              <w:rPr>
                <w:rFonts w:hint="eastAsia" w:ascii="仿宋" w:hAnsi="仿宋" w:eastAsia="仿宋" w:cs="仿宋"/>
                <w:sz w:val="28"/>
                <w:szCs w:val="28"/>
              </w:rPr>
              <w:t>1.1监护参数：胎心率（FHR），宫缩压力（TOCO），胎动（FM）；</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1.2无线探头技术：采用无线探头进行监护，通过无线技术将胎心率、宫压等监护信息传输到工作站进行管理</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rPr>
            </w:pPr>
            <w:r>
              <w:rPr>
                <w:rFonts w:hint="eastAsia" w:ascii="仿宋" w:hAnsi="仿宋" w:eastAsia="仿宋" w:cs="仿宋"/>
                <w:sz w:val="28"/>
                <w:szCs w:val="28"/>
              </w:rPr>
              <w:t>1.3多床位监护：支持≧6床位同时监护，可根据医院需求任意扩展床边机数量；</w:t>
            </w:r>
          </w:p>
          <w:p>
            <w:pPr>
              <w:spacing w:line="560" w:lineRule="exact"/>
              <w:rPr>
                <w:rFonts w:hint="eastAsia" w:ascii="仿宋" w:hAnsi="仿宋" w:eastAsia="仿宋" w:cs="仿宋"/>
                <w:sz w:val="28"/>
                <w:szCs w:val="28"/>
              </w:rPr>
            </w:pPr>
            <w:r>
              <w:rPr>
                <w:rFonts w:hint="eastAsia" w:ascii="仿宋" w:hAnsi="仿宋" w:eastAsia="仿宋" w:cs="仿宋"/>
                <w:sz w:val="28"/>
                <w:szCs w:val="28"/>
              </w:rPr>
              <w:t>1.4全程CTG浏览，贮存全产程所有数据，提供完整的分娩记录，并可选段诊断和打印；</w:t>
            </w:r>
          </w:p>
          <w:p>
            <w:pPr>
              <w:spacing w:line="560" w:lineRule="exact"/>
              <w:rPr>
                <w:rFonts w:hint="eastAsia" w:ascii="仿宋" w:hAnsi="仿宋" w:eastAsia="仿宋" w:cs="仿宋"/>
                <w:sz w:val="28"/>
                <w:szCs w:val="28"/>
              </w:rPr>
            </w:pPr>
            <w:r>
              <w:rPr>
                <w:rFonts w:hint="eastAsia" w:ascii="仿宋" w:hAnsi="仿宋" w:eastAsia="仿宋" w:cs="仿宋"/>
                <w:sz w:val="28"/>
                <w:szCs w:val="28"/>
              </w:rPr>
              <w:t>1.5配备专家分析功能，支持KREBS、Fischer、改良Fischer、NST、ACOG种评分标准；</w:t>
            </w:r>
          </w:p>
          <w:p>
            <w:pPr>
              <w:spacing w:line="560" w:lineRule="exact"/>
              <w:rPr>
                <w:rFonts w:hint="eastAsia" w:ascii="仿宋" w:hAnsi="仿宋" w:eastAsia="仿宋" w:cs="仿宋"/>
                <w:sz w:val="28"/>
                <w:szCs w:val="28"/>
              </w:rPr>
            </w:pPr>
            <w:r>
              <w:rPr>
                <w:rFonts w:hint="eastAsia" w:ascii="仿宋" w:hAnsi="仿宋" w:eastAsia="仿宋" w:cs="仿宋"/>
                <w:sz w:val="28"/>
                <w:szCs w:val="28"/>
              </w:rPr>
              <w:t>1.6 配置产时胎心监护三类图形评估标准和报告系统，系统支持自动分析并提供临床处置建议；</w:t>
            </w:r>
          </w:p>
          <w:p>
            <w:pPr>
              <w:spacing w:line="560" w:lineRule="exact"/>
              <w:rPr>
                <w:rFonts w:hint="eastAsia" w:ascii="仿宋" w:hAnsi="仿宋" w:eastAsia="仿宋" w:cs="仿宋"/>
                <w:sz w:val="28"/>
                <w:szCs w:val="28"/>
              </w:rPr>
            </w:pPr>
            <w:r>
              <w:rPr>
                <w:rFonts w:hint="eastAsia" w:ascii="仿宋" w:hAnsi="仿宋" w:eastAsia="仿宋" w:cs="仿宋"/>
                <w:sz w:val="28"/>
                <w:szCs w:val="28"/>
              </w:rPr>
              <w:t>1.7 符合国际标准的三级声光自动母亲/胎儿参数报警功能，报警界限根据需要可调节；</w:t>
            </w:r>
          </w:p>
          <w:p>
            <w:pPr>
              <w:spacing w:line="560" w:lineRule="exact"/>
              <w:rPr>
                <w:rFonts w:hint="eastAsia" w:ascii="仿宋" w:hAnsi="仿宋" w:eastAsia="仿宋" w:cs="仿宋"/>
                <w:sz w:val="28"/>
                <w:szCs w:val="28"/>
              </w:rPr>
            </w:pPr>
            <w:r>
              <w:rPr>
                <w:rFonts w:hint="eastAsia" w:ascii="仿宋" w:hAnsi="仿宋" w:eastAsia="仿宋" w:cs="仿宋"/>
                <w:sz w:val="28"/>
                <w:szCs w:val="28"/>
              </w:rPr>
              <w:t>1.8 具有SOV（信号重合）报警功能；</w:t>
            </w:r>
          </w:p>
          <w:p>
            <w:pPr>
              <w:spacing w:line="560" w:lineRule="exact"/>
              <w:rPr>
                <w:rFonts w:hint="eastAsia" w:ascii="仿宋" w:hAnsi="仿宋" w:eastAsia="仿宋" w:cs="仿宋"/>
                <w:sz w:val="28"/>
                <w:szCs w:val="28"/>
              </w:rPr>
            </w:pPr>
            <w:r>
              <w:rPr>
                <w:rFonts w:hint="eastAsia" w:ascii="仿宋" w:hAnsi="仿宋" w:eastAsia="仿宋" w:cs="仿宋"/>
                <w:sz w:val="28"/>
                <w:szCs w:val="28"/>
              </w:rPr>
              <w:t>1.9 具有监护计时提醒功能，提示床位监护时间到；</w:t>
            </w:r>
          </w:p>
          <w:p>
            <w:pPr>
              <w:spacing w:line="560" w:lineRule="exact"/>
              <w:rPr>
                <w:rFonts w:hint="eastAsia" w:ascii="仿宋" w:hAnsi="仿宋" w:eastAsia="仿宋" w:cs="仿宋"/>
                <w:sz w:val="28"/>
                <w:szCs w:val="28"/>
              </w:rPr>
            </w:pPr>
            <w:r>
              <w:rPr>
                <w:rFonts w:hint="eastAsia" w:ascii="仿宋" w:hAnsi="仿宋" w:eastAsia="仿宋" w:cs="仿宋"/>
                <w:sz w:val="28"/>
                <w:szCs w:val="28"/>
              </w:rPr>
              <w:t>1.10 回放功能：支持CTG数据回放；</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1.11支持接入医院信息管理系统（HIS）</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rPr>
            </w:pPr>
            <w:r>
              <w:rPr>
                <w:rFonts w:hint="eastAsia" w:ascii="仿宋" w:hAnsi="仿宋" w:eastAsia="仿宋" w:cs="仿宋"/>
                <w:sz w:val="28"/>
                <w:szCs w:val="28"/>
              </w:rPr>
              <w:t>1.12 1床、2床、4床、8床等多界面切换，可选择单床/多床多种显示方式；且系统会根据正在监护的床位数多少对屏幕进行自动分割显示，以便利用屏幕最大化显示有关监护信息；</w:t>
            </w:r>
          </w:p>
          <w:p>
            <w:pPr>
              <w:spacing w:line="560" w:lineRule="exact"/>
              <w:rPr>
                <w:rFonts w:hint="eastAsia" w:ascii="仿宋" w:hAnsi="仿宋" w:eastAsia="仿宋" w:cs="仿宋"/>
                <w:sz w:val="28"/>
                <w:szCs w:val="28"/>
              </w:rPr>
            </w:pPr>
            <w:r>
              <w:rPr>
                <w:rFonts w:hint="eastAsia" w:ascii="仿宋" w:hAnsi="仿宋" w:eastAsia="仿宋" w:cs="仿宋"/>
                <w:sz w:val="28"/>
                <w:szCs w:val="28"/>
              </w:rPr>
              <w:t>1.13配置激光打印机1台，打印支持A4/B5纸型。  </w:t>
            </w:r>
          </w:p>
          <w:p>
            <w:pPr>
              <w:spacing w:line="56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14</w:t>
            </w:r>
            <w:r>
              <w:rPr>
                <w:rFonts w:hint="eastAsia" w:ascii="仿宋" w:hAnsi="仿宋" w:eastAsia="仿宋" w:cs="仿宋"/>
                <w:sz w:val="28"/>
                <w:szCs w:val="28"/>
              </w:rPr>
              <w:t>系统一体化台车设计，配置≧23寸显示屏等。</w:t>
            </w:r>
          </w:p>
        </w:tc>
      </w:tr>
      <w:tr>
        <w:tblPrEx>
          <w:tblCellMar>
            <w:top w:w="0" w:type="dxa"/>
            <w:left w:w="0" w:type="dxa"/>
            <w:bottom w:w="0" w:type="dxa"/>
            <w:right w:w="0" w:type="dxa"/>
          </w:tblCellMar>
        </w:tblPrEx>
        <w:trPr>
          <w:trHeight w:val="299" w:hRule="atLeast"/>
        </w:trPr>
        <w:tc>
          <w:tcPr>
            <w:tcW w:w="10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2</w:t>
            </w:r>
          </w:p>
        </w:tc>
        <w:tc>
          <w:tcPr>
            <w:tcW w:w="13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无线探头</w:t>
            </w:r>
          </w:p>
        </w:tc>
        <w:tc>
          <w:tcPr>
            <w:tcW w:w="746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数量：胎心探头5个、宫缩探头5个</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胎心：多晶片宽波束脉冲多普勒探头</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1.1超声工作频率：1.0MHz    </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rPr>
              <w:t>1.2超声波束声强：Iob&lt;5mW/cm2</w:t>
            </w:r>
            <w:r>
              <w:rPr>
                <w:rFonts w:hint="eastAsia" w:ascii="仿宋" w:hAnsi="仿宋" w:eastAsia="仿宋" w:cs="仿宋"/>
                <w:sz w:val="28"/>
                <w:szCs w:val="28"/>
                <w:lang w:val="en-US" w:eastAsia="zh-CN"/>
              </w:rPr>
              <w:t xml:space="preserve">  ；</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1.3 胎心率范围：50～250bpm      </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rPr>
              <w:t>1.4分辨率：1bpm</w:t>
            </w:r>
            <w:r>
              <w:rPr>
                <w:rFonts w:hint="eastAsia" w:ascii="仿宋" w:hAnsi="仿宋" w:eastAsia="仿宋" w:cs="仿宋"/>
                <w:sz w:val="28"/>
                <w:szCs w:val="28"/>
                <w:lang w:val="en-US" w:eastAsia="zh-CN"/>
              </w:rPr>
              <w:t xml:space="preserve">  ；</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宫缩压力：采用无凸点设计，相对单位为0-100</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 胎动：自动胎动检测；</w:t>
            </w:r>
          </w:p>
          <w:p>
            <w:pPr>
              <w:spacing w:line="560" w:lineRule="exact"/>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 胎心、宫缩探头任意配对；</w:t>
            </w:r>
          </w:p>
          <w:p>
            <w:pPr>
              <w:spacing w:line="560" w:lineRule="exact"/>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支持单胎、双胎功能，单双胎根据科室需求配置；</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无线探头工作距离≥20m（明视）</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无线探头内置大容量可充电电池，长工作时间，快速充电；</w:t>
            </w:r>
          </w:p>
          <w:p>
            <w:pPr>
              <w:spacing w:line="560" w:lineRule="exact"/>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一体化探头槽，无线探头采用自识别探头基座；</w:t>
            </w:r>
          </w:p>
          <w:p>
            <w:pPr>
              <w:spacing w:line="560" w:lineRule="exact"/>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w:t>
            </w:r>
            <w:r>
              <w:rPr>
                <w:rFonts w:hint="eastAsia" w:ascii="仿宋" w:hAnsi="仿宋" w:eastAsia="仿宋" w:cs="仿宋"/>
                <w:sz w:val="28"/>
                <w:szCs w:val="28"/>
              </w:rPr>
              <w:t>探头OLED屏显示孕妇姓名、检测值，电量等信息；</w:t>
            </w:r>
          </w:p>
          <w:p>
            <w:pPr>
              <w:spacing w:line="560" w:lineRule="exact"/>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val="en-US" w:eastAsia="zh-CN"/>
              </w:rPr>
              <w:t>.</w:t>
            </w:r>
            <w:r>
              <w:rPr>
                <w:rFonts w:hint="eastAsia" w:ascii="仿宋" w:hAnsi="仿宋" w:eastAsia="仿宋" w:cs="仿宋"/>
                <w:sz w:val="28"/>
                <w:szCs w:val="28"/>
              </w:rPr>
              <w:t>胎心探头内置喇叭，支持播放胎心音，找到胎心后可关闭。</w:t>
            </w:r>
          </w:p>
          <w:p>
            <w:pPr>
              <w:spacing w:line="560" w:lineRule="exact"/>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val="en-US" w:eastAsia="zh-CN"/>
              </w:rPr>
              <w:t>.</w:t>
            </w:r>
            <w:r>
              <w:rPr>
                <w:rFonts w:hint="eastAsia" w:ascii="仿宋" w:hAnsi="仿宋" w:eastAsia="仿宋" w:cs="仿宋"/>
                <w:sz w:val="28"/>
                <w:szCs w:val="28"/>
              </w:rPr>
              <w:t>支持断点续传功能，缓存时间不少于6个小时。</w:t>
            </w:r>
          </w:p>
        </w:tc>
      </w:tr>
      <w:tr>
        <w:tblPrEx>
          <w:tblCellMar>
            <w:top w:w="0" w:type="dxa"/>
            <w:left w:w="0" w:type="dxa"/>
            <w:bottom w:w="0" w:type="dxa"/>
            <w:right w:w="0" w:type="dxa"/>
          </w:tblCellMar>
        </w:tblPrEx>
        <w:trPr>
          <w:trHeight w:val="299" w:hRule="atLeast"/>
        </w:trPr>
        <w:tc>
          <w:tcPr>
            <w:tcW w:w="10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3</w:t>
            </w:r>
          </w:p>
        </w:tc>
        <w:tc>
          <w:tcPr>
            <w:tcW w:w="13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胎儿监护仪</w:t>
            </w:r>
          </w:p>
        </w:tc>
        <w:tc>
          <w:tcPr>
            <w:tcW w:w="746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数量：无线双胎型1台</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1.监护参数：胎心率（FHR），宫缩压力（TOCO），胎动（FM）</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rPr>
            </w:pPr>
            <w:r>
              <w:rPr>
                <w:rFonts w:hint="eastAsia" w:ascii="仿宋" w:hAnsi="仿宋" w:eastAsia="仿宋" w:cs="仿宋"/>
                <w:sz w:val="28"/>
                <w:szCs w:val="28"/>
              </w:rPr>
              <w:t>2.超声胎心探头：</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2.1无线超声探头：多晶片、宽波束脉冲工作方式，高灵敏度  </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2.2输出波束声强：＜20mw/cm2      </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2.3工作频率： 1.0MHz    </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2.4测量范围：50-250 bpm    </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rPr>
              <w:t>2.5分辨率： ±1bpm</w:t>
            </w:r>
            <w:r>
              <w:rPr>
                <w:rFonts w:hint="eastAsia" w:ascii="仿宋" w:hAnsi="仿宋" w:eastAsia="仿宋" w:cs="仿宋"/>
                <w:sz w:val="28"/>
                <w:szCs w:val="28"/>
                <w:lang w:val="en-US" w:eastAsia="zh-CN"/>
              </w:rPr>
              <w:t xml:space="preserve"> ；</w:t>
            </w:r>
          </w:p>
          <w:p>
            <w:pPr>
              <w:spacing w:line="560" w:lineRule="exact"/>
              <w:rPr>
                <w:rFonts w:hint="eastAsia" w:ascii="仿宋" w:hAnsi="仿宋" w:eastAsia="仿宋" w:cs="仿宋"/>
                <w:sz w:val="28"/>
                <w:szCs w:val="28"/>
              </w:rPr>
            </w:pPr>
            <w:r>
              <w:rPr>
                <w:rFonts w:hint="eastAsia" w:ascii="仿宋" w:hAnsi="仿宋" w:eastAsia="仿宋" w:cs="仿宋"/>
                <w:sz w:val="28"/>
                <w:szCs w:val="28"/>
              </w:rPr>
              <w:t>2.6探头内置喇叭，支持播放胎心音，找到胎心后可关闭。</w:t>
            </w:r>
          </w:p>
          <w:p>
            <w:pPr>
              <w:spacing w:line="560" w:lineRule="exact"/>
              <w:rPr>
                <w:rFonts w:hint="eastAsia" w:ascii="仿宋" w:hAnsi="仿宋" w:eastAsia="仿宋" w:cs="仿宋"/>
                <w:sz w:val="28"/>
                <w:szCs w:val="28"/>
              </w:rPr>
            </w:pPr>
            <w:r>
              <w:rPr>
                <w:rFonts w:hint="eastAsia" w:ascii="仿宋" w:hAnsi="仿宋" w:eastAsia="仿宋" w:cs="仿宋"/>
                <w:sz w:val="28"/>
                <w:szCs w:val="28"/>
              </w:rPr>
              <w:t>3.宫缩探头：</w:t>
            </w:r>
          </w:p>
          <w:p>
            <w:pPr>
              <w:spacing w:line="560" w:lineRule="exact"/>
              <w:rPr>
                <w:rFonts w:hint="eastAsia" w:ascii="仿宋" w:hAnsi="仿宋" w:eastAsia="仿宋" w:cs="仿宋"/>
                <w:sz w:val="28"/>
                <w:szCs w:val="28"/>
              </w:rPr>
            </w:pPr>
            <w:r>
              <w:rPr>
                <w:rFonts w:hint="eastAsia" w:ascii="仿宋" w:hAnsi="仿宋" w:eastAsia="仿宋" w:cs="仿宋"/>
                <w:sz w:val="28"/>
                <w:szCs w:val="28"/>
              </w:rPr>
              <w:t>3.1无线探头，测量范围：0-100压力单位、非线性误差：≤±10%</w:t>
            </w:r>
          </w:p>
          <w:p>
            <w:pPr>
              <w:spacing w:line="560" w:lineRule="exact"/>
              <w:rPr>
                <w:rFonts w:hint="eastAsia" w:ascii="仿宋" w:hAnsi="仿宋" w:eastAsia="仿宋" w:cs="仿宋"/>
                <w:sz w:val="28"/>
                <w:szCs w:val="28"/>
              </w:rPr>
            </w:pPr>
            <w:r>
              <w:rPr>
                <w:rFonts w:hint="eastAsia" w:ascii="仿宋" w:hAnsi="仿宋" w:eastAsia="仿宋" w:cs="仿宋"/>
                <w:sz w:val="28"/>
                <w:szCs w:val="28"/>
              </w:rPr>
              <w:t>4.胎动：</w:t>
            </w:r>
          </w:p>
          <w:p>
            <w:pPr>
              <w:spacing w:line="560" w:lineRule="exact"/>
              <w:rPr>
                <w:rFonts w:hint="eastAsia" w:ascii="仿宋" w:hAnsi="仿宋" w:eastAsia="仿宋" w:cs="仿宋"/>
                <w:sz w:val="28"/>
                <w:szCs w:val="28"/>
              </w:rPr>
            </w:pPr>
            <w:r>
              <w:rPr>
                <w:rFonts w:hint="eastAsia" w:ascii="仿宋" w:hAnsi="仿宋" w:eastAsia="仿宋" w:cs="仿宋"/>
                <w:sz w:val="28"/>
                <w:szCs w:val="28"/>
              </w:rPr>
              <w:t>4.1无线探头，手动或自动胎动，显示并打印胎儿活动曲线；</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5.≧12英寸高清晰触摸屏， 0°-90°内多角度翻转；机器支持挂墙放置</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rPr>
            </w:pPr>
            <w:r>
              <w:rPr>
                <w:rFonts w:hint="eastAsia" w:ascii="仿宋" w:hAnsi="仿宋" w:eastAsia="仿宋" w:cs="仿宋"/>
                <w:sz w:val="28"/>
                <w:szCs w:val="28"/>
              </w:rPr>
              <w:t>6.良好的人机对话界面，多种界面可选；</w:t>
            </w:r>
          </w:p>
          <w:p>
            <w:pPr>
              <w:spacing w:line="560" w:lineRule="exact"/>
              <w:rPr>
                <w:rFonts w:hint="eastAsia" w:ascii="仿宋" w:hAnsi="仿宋" w:eastAsia="仿宋" w:cs="仿宋"/>
                <w:sz w:val="28"/>
                <w:szCs w:val="28"/>
              </w:rPr>
            </w:pPr>
            <w:r>
              <w:rPr>
                <w:rFonts w:hint="eastAsia" w:ascii="仿宋" w:hAnsi="仿宋" w:eastAsia="仿宋" w:cs="仿宋"/>
                <w:sz w:val="28"/>
                <w:szCs w:val="28"/>
              </w:rPr>
              <w:t>7.监护曲线显示支持30 -240（美标）和50 -210（国际）两种标准；</w:t>
            </w:r>
          </w:p>
          <w:p>
            <w:pPr>
              <w:spacing w:line="560" w:lineRule="exact"/>
              <w:rPr>
                <w:rFonts w:hint="eastAsia" w:ascii="仿宋" w:hAnsi="仿宋" w:eastAsia="仿宋" w:cs="仿宋"/>
                <w:sz w:val="28"/>
                <w:szCs w:val="28"/>
              </w:rPr>
            </w:pPr>
            <w:r>
              <w:rPr>
                <w:rFonts w:hint="eastAsia" w:ascii="仿宋" w:hAnsi="仿宋" w:eastAsia="仿宋" w:cs="仿宋"/>
                <w:sz w:val="28"/>
                <w:szCs w:val="28"/>
              </w:rPr>
              <w:t>8.一体化探头架设计，支持挂墙放置探头、移动放置探头；</w:t>
            </w:r>
          </w:p>
          <w:p>
            <w:pPr>
              <w:spacing w:line="560" w:lineRule="exact"/>
              <w:rPr>
                <w:rFonts w:hint="eastAsia" w:ascii="仿宋" w:hAnsi="仿宋" w:eastAsia="仿宋" w:cs="仿宋"/>
                <w:sz w:val="28"/>
                <w:szCs w:val="28"/>
              </w:rPr>
            </w:pPr>
            <w:r>
              <w:rPr>
                <w:rFonts w:hint="eastAsia" w:ascii="仿宋" w:hAnsi="仿宋" w:eastAsia="仿宋" w:cs="仿宋"/>
                <w:sz w:val="28"/>
                <w:szCs w:val="28"/>
              </w:rPr>
              <w:t>9.飞梭和硅胶按键操作；</w:t>
            </w:r>
          </w:p>
          <w:p>
            <w:pPr>
              <w:spacing w:line="560" w:lineRule="exact"/>
              <w:rPr>
                <w:rFonts w:hint="eastAsia" w:ascii="仿宋" w:hAnsi="仿宋" w:eastAsia="仿宋" w:cs="仿宋"/>
                <w:sz w:val="28"/>
                <w:szCs w:val="28"/>
              </w:rPr>
            </w:pPr>
            <w:r>
              <w:rPr>
                <w:rFonts w:hint="eastAsia" w:ascii="仿宋" w:hAnsi="仿宋" w:eastAsia="仿宋" w:cs="仿宋"/>
                <w:sz w:val="28"/>
                <w:szCs w:val="28"/>
              </w:rPr>
              <w:t>10.内置式宽行打印，符合国际标准，连续准确记录胎心率、宫缩压曲线及胎儿活动曲线；</w:t>
            </w:r>
          </w:p>
          <w:p>
            <w:pPr>
              <w:spacing w:line="560" w:lineRule="exact"/>
              <w:rPr>
                <w:rFonts w:hint="eastAsia" w:ascii="仿宋" w:hAnsi="仿宋" w:eastAsia="仿宋" w:cs="仿宋"/>
                <w:sz w:val="28"/>
                <w:szCs w:val="28"/>
              </w:rPr>
            </w:pPr>
            <w:r>
              <w:rPr>
                <w:rFonts w:hint="eastAsia" w:ascii="仿宋" w:hAnsi="仿宋" w:eastAsia="仿宋" w:cs="仿宋"/>
                <w:sz w:val="28"/>
                <w:szCs w:val="28"/>
              </w:rPr>
              <w:t>11.打印机走纸速度可调，支持高速回放打印；</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12.支持选段打印和定时长打印功能</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rPr>
            </w:pPr>
            <w:r>
              <w:rPr>
                <w:rFonts w:hint="eastAsia" w:ascii="仿宋" w:hAnsi="仿宋" w:eastAsia="仿宋" w:cs="仿宋"/>
                <w:sz w:val="28"/>
                <w:szCs w:val="28"/>
              </w:rPr>
              <w:t>13.胎心率报警上下限可调，当胎心率过缓或过速时自动报警，报警内容中文显示，报警持续时间可调；</w:t>
            </w:r>
          </w:p>
          <w:p>
            <w:pPr>
              <w:spacing w:line="560" w:lineRule="exact"/>
              <w:rPr>
                <w:rFonts w:hint="eastAsia" w:ascii="仿宋" w:hAnsi="仿宋" w:eastAsia="仿宋" w:cs="仿宋"/>
                <w:sz w:val="28"/>
                <w:szCs w:val="28"/>
              </w:rPr>
            </w:pPr>
            <w:r>
              <w:rPr>
                <w:rFonts w:hint="eastAsia" w:ascii="仿宋" w:hAnsi="仿宋" w:eastAsia="仿宋" w:cs="仿宋"/>
                <w:sz w:val="28"/>
                <w:szCs w:val="28"/>
              </w:rPr>
              <w:t>14.双胎心率重合报警(SOV)；支持双胎曲线分离；</w:t>
            </w:r>
          </w:p>
          <w:p>
            <w:pPr>
              <w:spacing w:line="560" w:lineRule="exact"/>
              <w:rPr>
                <w:rFonts w:hint="eastAsia" w:ascii="仿宋" w:hAnsi="仿宋" w:eastAsia="仿宋" w:cs="仿宋"/>
                <w:sz w:val="28"/>
                <w:szCs w:val="28"/>
              </w:rPr>
            </w:pPr>
            <w:r>
              <w:rPr>
                <w:rFonts w:hint="eastAsia" w:ascii="仿宋" w:hAnsi="仿宋" w:eastAsia="仿宋" w:cs="仿宋"/>
                <w:sz w:val="28"/>
                <w:szCs w:val="28"/>
              </w:rPr>
              <w:t>15.内置专家评分系统，提供KREBS、Fischer、改良Fischer和NST四种评分方式；</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16.≧20000小时CTG存储、回放，打印和掉电数据存储</w:t>
            </w:r>
            <w:r>
              <w:rPr>
                <w:rFonts w:hint="eastAsia" w:ascii="仿宋" w:hAnsi="仿宋" w:eastAsia="仿宋" w:cs="仿宋"/>
                <w:sz w:val="28"/>
                <w:szCs w:val="28"/>
                <w:lang w:eastAsia="zh-CN"/>
              </w:rPr>
              <w:t>；</w:t>
            </w:r>
          </w:p>
          <w:p>
            <w:pPr>
              <w:spacing w:line="560" w:lineRule="exact"/>
              <w:rPr>
                <w:rFonts w:hint="eastAsia" w:ascii="仿宋" w:hAnsi="仿宋" w:eastAsia="仿宋" w:cs="仿宋"/>
                <w:sz w:val="28"/>
                <w:szCs w:val="28"/>
              </w:rPr>
            </w:pPr>
            <w:r>
              <w:rPr>
                <w:rFonts w:hint="eastAsia" w:ascii="仿宋" w:hAnsi="仿宋" w:eastAsia="仿宋" w:cs="仿宋"/>
                <w:sz w:val="28"/>
                <w:szCs w:val="28"/>
              </w:rPr>
              <w:t>17.中英文操作界面；</w:t>
            </w:r>
          </w:p>
          <w:p>
            <w:pPr>
              <w:spacing w:line="560" w:lineRule="exact"/>
              <w:rPr>
                <w:rFonts w:hint="eastAsia" w:ascii="仿宋" w:hAnsi="仿宋" w:eastAsia="仿宋" w:cs="仿宋"/>
                <w:sz w:val="28"/>
                <w:szCs w:val="28"/>
              </w:rPr>
            </w:pPr>
            <w:r>
              <w:rPr>
                <w:rFonts w:hint="eastAsia" w:ascii="仿宋" w:hAnsi="仿宋" w:eastAsia="仿宋" w:cs="仿宋"/>
                <w:sz w:val="28"/>
                <w:szCs w:val="28"/>
              </w:rPr>
              <w:t>18.具备WIFI联网功能，根据科室需求随时组成中央监护系统；</w:t>
            </w:r>
          </w:p>
          <w:p>
            <w:pPr>
              <w:spacing w:line="560" w:lineRule="exact"/>
              <w:rPr>
                <w:rFonts w:hint="eastAsia" w:ascii="仿宋" w:hAnsi="仿宋" w:eastAsia="仿宋" w:cs="仿宋"/>
                <w:sz w:val="28"/>
                <w:szCs w:val="28"/>
              </w:rPr>
            </w:pPr>
            <w:r>
              <w:rPr>
                <w:rFonts w:hint="eastAsia" w:ascii="仿宋" w:hAnsi="仿宋" w:eastAsia="仿宋" w:cs="仿宋"/>
                <w:sz w:val="28"/>
                <w:szCs w:val="28"/>
              </w:rPr>
              <w:t>19.内置蓝牙模块，可连接无线蓝牙探头，实现无线探头监护；</w:t>
            </w:r>
          </w:p>
          <w:p>
            <w:pPr>
              <w:spacing w:line="560" w:lineRule="exact"/>
              <w:rPr>
                <w:rFonts w:hint="eastAsia" w:ascii="仿宋" w:hAnsi="仿宋" w:eastAsia="仿宋" w:cs="仿宋"/>
                <w:sz w:val="28"/>
                <w:szCs w:val="28"/>
              </w:rPr>
            </w:pPr>
            <w:r>
              <w:rPr>
                <w:rFonts w:hint="eastAsia" w:ascii="仿宋" w:hAnsi="仿宋" w:eastAsia="仿宋" w:cs="仿宋"/>
                <w:sz w:val="28"/>
                <w:szCs w:val="28"/>
              </w:rPr>
              <w:t>20.支持手写输入，支持输入孕妇中文姓名，孕周等信息；</w:t>
            </w:r>
          </w:p>
          <w:p>
            <w:pPr>
              <w:spacing w:line="560" w:lineRule="exact"/>
              <w:rPr>
                <w:rFonts w:hint="eastAsia" w:ascii="仿宋" w:hAnsi="仿宋" w:eastAsia="仿宋" w:cs="仿宋"/>
                <w:sz w:val="28"/>
                <w:szCs w:val="28"/>
              </w:rPr>
            </w:pPr>
            <w:r>
              <w:rPr>
                <w:rFonts w:hint="eastAsia" w:ascii="仿宋" w:hAnsi="仿宋" w:eastAsia="仿宋" w:cs="仿宋"/>
                <w:sz w:val="28"/>
                <w:szCs w:val="28"/>
              </w:rPr>
              <w:t>21.可通过关键字查找孕妇历史数据，并形成列表，方便随时调取查看同一孕妇所有历史数据；</w:t>
            </w:r>
          </w:p>
          <w:p>
            <w:pPr>
              <w:spacing w:line="560" w:lineRule="exact"/>
              <w:rPr>
                <w:rFonts w:hint="eastAsia" w:ascii="仿宋" w:hAnsi="仿宋" w:eastAsia="仿宋" w:cs="仿宋"/>
                <w:sz w:val="28"/>
                <w:szCs w:val="28"/>
              </w:rPr>
            </w:pPr>
            <w:r>
              <w:rPr>
                <w:rFonts w:hint="eastAsia" w:ascii="仿宋" w:hAnsi="仿宋" w:eastAsia="仿宋" w:cs="仿宋"/>
                <w:sz w:val="28"/>
                <w:szCs w:val="28"/>
              </w:rPr>
              <w:t>22.支持USB接口数据导出，导出格式支持PDF格式，方便临床教学和研究使用；</w:t>
            </w:r>
          </w:p>
          <w:p>
            <w:pPr>
              <w:spacing w:line="560" w:lineRule="exact"/>
              <w:rPr>
                <w:rFonts w:hint="eastAsia" w:ascii="仿宋" w:hAnsi="仿宋" w:eastAsia="仿宋" w:cs="仿宋"/>
                <w:sz w:val="28"/>
                <w:szCs w:val="28"/>
              </w:rPr>
            </w:pPr>
            <w:r>
              <w:rPr>
                <w:rFonts w:hint="eastAsia" w:ascii="仿宋" w:hAnsi="仿宋" w:eastAsia="仿宋" w:cs="仿宋"/>
                <w:sz w:val="28"/>
                <w:szCs w:val="28"/>
              </w:rPr>
              <w:t>23.支持USB连接激光打印机，打印报告支持A4/B5格式；</w:t>
            </w:r>
          </w:p>
          <w:p>
            <w:pPr>
              <w:spacing w:line="560" w:lineRule="exact"/>
              <w:rPr>
                <w:rFonts w:hint="eastAsia" w:ascii="仿宋" w:hAnsi="仿宋" w:eastAsia="仿宋" w:cs="仿宋"/>
                <w:sz w:val="28"/>
                <w:szCs w:val="28"/>
              </w:rPr>
            </w:pPr>
            <w:r>
              <w:rPr>
                <w:rFonts w:hint="eastAsia" w:ascii="仿宋" w:hAnsi="仿宋" w:eastAsia="仿宋" w:cs="仿宋"/>
                <w:sz w:val="28"/>
                <w:szCs w:val="28"/>
              </w:rPr>
              <w:t>24.支持双胞胎监护；</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25.支持将设备接入医院信息网络</w:t>
            </w:r>
            <w:r>
              <w:rPr>
                <w:rFonts w:hint="eastAsia" w:ascii="仿宋" w:hAnsi="仿宋" w:eastAsia="仿宋" w:cs="仿宋"/>
                <w:sz w:val="28"/>
                <w:szCs w:val="28"/>
                <w:lang w:eastAsia="zh-CN"/>
              </w:rPr>
              <w:t>；</w:t>
            </w:r>
          </w:p>
        </w:tc>
      </w:tr>
      <w:tr>
        <w:tblPrEx>
          <w:tblCellMar>
            <w:top w:w="0" w:type="dxa"/>
            <w:left w:w="0" w:type="dxa"/>
            <w:bottom w:w="0" w:type="dxa"/>
            <w:right w:w="0" w:type="dxa"/>
          </w:tblCellMar>
        </w:tblPrEx>
        <w:trPr>
          <w:trHeight w:val="269" w:hRule="atLeast"/>
        </w:trPr>
        <w:tc>
          <w:tcPr>
            <w:tcW w:w="9924"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商务要求：</w:t>
            </w:r>
          </w:p>
        </w:tc>
      </w:tr>
      <w:tr>
        <w:tblPrEx>
          <w:tblCellMar>
            <w:top w:w="0" w:type="dxa"/>
            <w:left w:w="0" w:type="dxa"/>
            <w:bottom w:w="0" w:type="dxa"/>
            <w:right w:w="0" w:type="dxa"/>
          </w:tblCellMar>
        </w:tblPrEx>
        <w:trPr>
          <w:trHeight w:val="327" w:hRule="atLeast"/>
        </w:trPr>
        <w:tc>
          <w:tcPr>
            <w:tcW w:w="9924"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1.设备整机保修期≧3年；</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注:本项目不接受联合体投标。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其它要求：详见《采购文件》</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二、合格供应商应当具备的资格条件</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（一）一般条件要求</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符合《中华人民共和国政府采购法》第二十二条之规定</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在中华人民共和国境内注册取得有效的营业执照（三证合一），具有独立法人资格或其他组织机构及法人委托文件（附法定代表人及授权委托人身份证正反两面复印件）；分公司投标的，必须由具有法人资格的总公司授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特殊资格要求：①投标产品属于医疗器械管理的产品，须提供所投产品的医疗器械注册证（含登记表等附件）或医疗器械备案证书（凭证）；②投标产品属于医疗器械管理的产品，供应商为代理商的须提供《医疗器械经营许可证》（经营范围覆盖所投产品）或医疗器械经营许可备案证明材料，同时提供生产厂商的《医疗器械生产许可证》（生产范围覆盖所投产品）；供应商为生产厂商的，须提供《医疗器械生产许可证》（生产范围覆盖所投产品），同时提供《医疗器械经营许可证》（经营范围覆盖所投产品）或医疗器械经营许可备案证明材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3.须提供生产厂家、产品销售授权书和相关资质证明材料；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提供</w:t>
      </w:r>
      <w:r>
        <w:rPr>
          <w:rFonts w:hint="eastAsia" w:ascii="仿宋_GB2312" w:eastAsia="仿宋_GB2312"/>
          <w:sz w:val="32"/>
          <w:szCs w:val="32"/>
        </w:rPr>
        <w:t>供应商2022年或2023年资产负债表或通过中介审计的有效财务审计报告复印件【新注册企业提供当年内】；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5.提供供应商</w:t>
      </w:r>
      <w:r>
        <w:rPr>
          <w:rFonts w:hint="eastAsia" w:ascii="仿宋_GB2312" w:eastAsia="仿宋_GB2312"/>
          <w:sz w:val="32"/>
          <w:szCs w:val="32"/>
          <w:lang w:val="en-US" w:eastAsia="zh-CN"/>
        </w:rPr>
        <w:t>2023年9月至今任意3月的</w:t>
      </w:r>
      <w:r>
        <w:rPr>
          <w:rFonts w:hint="eastAsia" w:ascii="仿宋_GB2312" w:eastAsia="仿宋_GB2312"/>
          <w:sz w:val="32"/>
          <w:szCs w:val="32"/>
        </w:rPr>
        <w:t>依法缴纳税收及缴纳社会保障金的凭据或证明材料【新注册企业提供当年内或者依法不用纳税及缴纳社保的</w:t>
      </w:r>
      <w:r>
        <w:rPr>
          <w:rFonts w:hint="eastAsia" w:ascii="仿宋_GB2312" w:eastAsia="仿宋_GB2312"/>
          <w:sz w:val="32"/>
          <w:szCs w:val="32"/>
          <w:lang w:eastAsia="zh-CN"/>
        </w:rPr>
        <w:t>，</w:t>
      </w:r>
      <w:r>
        <w:rPr>
          <w:rFonts w:hint="eastAsia" w:ascii="仿宋_GB2312" w:eastAsia="仿宋_GB2312"/>
          <w:sz w:val="32"/>
          <w:szCs w:val="32"/>
          <w:lang w:val="en-US" w:eastAsia="zh-CN"/>
        </w:rPr>
        <w:t>须</w:t>
      </w:r>
      <w:r>
        <w:rPr>
          <w:rFonts w:hint="eastAsia" w:ascii="仿宋_GB2312" w:eastAsia="仿宋_GB2312"/>
          <w:sz w:val="32"/>
          <w:szCs w:val="32"/>
        </w:rPr>
        <w:t>提供有效的证明文件】；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6.提供供应商近1年以上无违法不良记录的声明【新注册企业提供当年内】【供应商自行承诺】；</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7.其它特别指明要求提供的材料、证明等；项目属特种行业的提供相应资格证。</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（二）诚信资格要求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提供购买标书当日至谈判前一天任一时间，在“信用中国”网站[www.creditchina.gov.cn，包括行业失信被执行人、重大税收违法案件当事人名单、政府采购严重违法失信名单]、中国政府采购网[政府采购严重违法失信行为记录名单http://www.ccgp.gov.cn/cr/list]的查询记录截图[完整清晰]。</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三、报名与采购文件获取</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（一）报名与采购文件获取时间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2024年03月1</w:t>
      </w:r>
      <w:r>
        <w:rPr>
          <w:rFonts w:hint="eastAsia" w:ascii="仿宋_GB2312" w:eastAsia="仿宋_GB2312"/>
          <w:sz w:val="32"/>
          <w:szCs w:val="32"/>
          <w:lang w:val="en-US" w:eastAsia="zh-CN"/>
        </w:rPr>
        <w:t>5</w:t>
      </w:r>
      <w:r>
        <w:rPr>
          <w:rFonts w:hint="eastAsia" w:ascii="仿宋_GB2312" w:eastAsia="仿宋_GB2312"/>
          <w:sz w:val="32"/>
          <w:szCs w:val="32"/>
        </w:rPr>
        <w:t>日-2024年03月</w:t>
      </w:r>
      <w:r>
        <w:rPr>
          <w:rFonts w:hint="eastAsia" w:ascii="仿宋_GB2312" w:eastAsia="仿宋_GB2312"/>
          <w:sz w:val="32"/>
          <w:szCs w:val="32"/>
          <w:lang w:val="en-US" w:eastAsia="zh-CN"/>
        </w:rPr>
        <w:t>21</w:t>
      </w:r>
      <w:r>
        <w:rPr>
          <w:rFonts w:hint="eastAsia" w:ascii="仿宋_GB2312" w:eastAsia="仿宋_GB2312"/>
          <w:sz w:val="32"/>
          <w:szCs w:val="32"/>
        </w:rPr>
        <w:t>日[8:00-11:30；14:00-17:30][周末、节假日除外]，供应商须在规定的时间内将报名资料发送到指定报名邮箱并登记备案，如在规定时间内未获取采购文件并登记备案的供应商均无资格参加；</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（二）报名方式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电子邮件报名；</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（三）报名邮箱</w:t>
      </w:r>
    </w:p>
    <w:p>
      <w:pPr>
        <w:spacing w:line="560" w:lineRule="exact"/>
        <w:ind w:firstLine="420" w:firstLineChars="200"/>
        <w:rPr>
          <w:rFonts w:hint="eastAsia" w:ascii="仿宋_GB2312" w:eastAsia="仿宋_GB2312"/>
          <w:sz w:val="32"/>
          <w:szCs w:val="32"/>
        </w:rPr>
      </w:pPr>
      <w:r>
        <w:fldChar w:fldCharType="begin"/>
      </w:r>
      <w:r>
        <w:instrText xml:space="preserve"> HYPERLINK "mailto:zysbzqrmyy2024@163.com" </w:instrText>
      </w:r>
      <w:r>
        <w:fldChar w:fldCharType="separate"/>
      </w:r>
      <w:r>
        <w:rPr>
          <w:rStyle w:val="18"/>
          <w:rFonts w:hint="eastAsia" w:ascii="仿宋_GB2312" w:eastAsia="仿宋_GB2312"/>
          <w:sz w:val="32"/>
          <w:szCs w:val="32"/>
        </w:rPr>
        <w:t>zysbzqrmyy2024@163.com</w:t>
      </w:r>
      <w:r>
        <w:rPr>
          <w:rStyle w:val="18"/>
          <w:rFonts w:hint="eastAsia" w:ascii="仿宋_GB2312" w:eastAsia="仿宋_GB2312"/>
          <w:sz w:val="32"/>
          <w:szCs w:val="32"/>
        </w:rPr>
        <w:fldChar w:fldCharType="end"/>
      </w:r>
      <w:r>
        <w:rPr>
          <w:rStyle w:val="18"/>
          <w:rFonts w:hint="eastAsia" w:ascii="仿宋_GB2312" w:eastAsia="仿宋_GB2312"/>
          <w:sz w:val="32"/>
          <w:szCs w:val="32"/>
          <w:lang w:val="en-US" w:eastAsia="zh-CN"/>
        </w:rPr>
        <w:t xml:space="preserve">  </w:t>
      </w:r>
      <w:r>
        <w:rPr>
          <w:rFonts w:hint="eastAsia" w:ascii="仿宋_GB2312" w:eastAsia="仿宋_GB2312"/>
          <w:sz w:val="32"/>
          <w:szCs w:val="32"/>
        </w:rPr>
        <w:t>；</w:t>
      </w:r>
    </w:p>
    <w:p>
      <w:pPr>
        <w:spacing w:line="560" w:lineRule="exact"/>
        <w:ind w:firstLine="640" w:firstLineChars="200"/>
        <w:rPr>
          <w:rFonts w:hint="default" w:ascii="楷体_GB2312" w:eastAsia="楷体_GB2312"/>
          <w:sz w:val="32"/>
          <w:szCs w:val="32"/>
          <w:lang w:val="en-US" w:eastAsia="zh-CN"/>
        </w:rPr>
      </w:pPr>
      <w:r>
        <w:rPr>
          <w:rFonts w:hint="eastAsia" w:ascii="楷体_GB2312" w:eastAsia="楷体_GB2312"/>
          <w:sz w:val="32"/>
          <w:szCs w:val="32"/>
        </w:rPr>
        <w:t>（四）相关提示</w:t>
      </w:r>
      <w:r>
        <w:rPr>
          <w:rFonts w:hint="eastAsia" w:ascii="楷体_GB2312" w:eastAsia="楷体_GB2312"/>
          <w:sz w:val="32"/>
          <w:szCs w:val="32"/>
          <w:lang w:val="en-US" w:eastAsia="zh-CN"/>
        </w:rPr>
        <w:t>及报名资料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参与本项目报名的投标人请在电子邮件主题注明公司名称、竞标的项目名称；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正文注明公司名称、授权委托人姓名和联系方式、竞标的项目名称，另扫描以下资料作为</w:t>
      </w:r>
      <w:r>
        <w:rPr>
          <w:rFonts w:hint="eastAsia" w:ascii="仿宋_GB2312" w:eastAsia="仿宋_GB2312"/>
          <w:sz w:val="32"/>
          <w:szCs w:val="32"/>
          <w:lang w:val="en-US" w:eastAsia="zh-CN"/>
        </w:rPr>
        <w:t>该邮件</w:t>
      </w:r>
      <w:r>
        <w:rPr>
          <w:rFonts w:hint="eastAsia" w:ascii="仿宋_GB2312" w:eastAsia="仿宋_GB2312"/>
          <w:sz w:val="32"/>
          <w:szCs w:val="32"/>
        </w:rPr>
        <w:t>附件发送至报名邮箱：</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1.三证合一的营业执照副本（复印件加盖公章）；</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2.法定代表人授权委托书附法定代表人及授权委托人身份证正反两面复印件（复印件加盖公章）；</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3.合格供应商应当具备的资格条件第一条第2款特殊资格要求中所需资料（复印件加盖公章）；</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4.诚信资格证明材料、无违法不良记录证明（复印件加盖公章）；</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5.《遵义市播州区人民医院采购项目供应商报名表》；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6.《投标廉洁承诺书》。</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四、响应文件递交须知</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（一）截止时间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2024年03月</w:t>
      </w:r>
      <w:r>
        <w:rPr>
          <w:rFonts w:hint="eastAsia" w:ascii="仿宋_GB2312" w:eastAsia="仿宋_GB2312"/>
          <w:sz w:val="32"/>
          <w:szCs w:val="32"/>
          <w:lang w:val="en-US" w:eastAsia="zh-CN"/>
        </w:rPr>
        <w:t>22</w:t>
      </w:r>
      <w:r>
        <w:rPr>
          <w:rFonts w:hint="eastAsia" w:ascii="仿宋_GB2312" w:eastAsia="仿宋_GB2312"/>
          <w:sz w:val="32"/>
          <w:szCs w:val="32"/>
        </w:rPr>
        <w:t>日（星期</w:t>
      </w:r>
      <w:r>
        <w:rPr>
          <w:rFonts w:hint="eastAsia" w:ascii="仿宋_GB2312" w:eastAsia="仿宋_GB2312"/>
          <w:sz w:val="32"/>
          <w:szCs w:val="32"/>
          <w:lang w:val="en-US" w:eastAsia="zh-CN"/>
        </w:rPr>
        <w:t>五</w:t>
      </w:r>
      <w:r>
        <w:rPr>
          <w:rFonts w:hint="eastAsia" w:ascii="仿宋_GB2312" w:eastAsia="仿宋_GB2312"/>
          <w:sz w:val="32"/>
          <w:szCs w:val="32"/>
        </w:rPr>
        <w:t>）09：00时上班时间，逾期送达的文件拒不接收；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（二）投标响应文件密封方式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档案袋</w:t>
      </w:r>
      <w:r>
        <w:rPr>
          <w:rFonts w:hint="eastAsia" w:ascii="仿宋_GB2312" w:eastAsia="仿宋_GB2312"/>
          <w:sz w:val="32"/>
          <w:szCs w:val="32"/>
          <w:lang w:val="en-US" w:eastAsia="zh-CN"/>
        </w:rPr>
        <w:t>密封</w:t>
      </w:r>
      <w:r>
        <w:rPr>
          <w:rFonts w:hint="eastAsia" w:ascii="仿宋_GB2312" w:eastAsia="仿宋_GB2312"/>
          <w:sz w:val="32"/>
          <w:szCs w:val="32"/>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五、开标时间和地点</w:t>
      </w:r>
      <w:bookmarkStart w:id="0" w:name="_GoBack"/>
      <w:bookmarkEnd w:id="0"/>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（一）开标时间</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2024年03月</w:t>
      </w:r>
      <w:r>
        <w:rPr>
          <w:rFonts w:hint="eastAsia" w:ascii="仿宋_GB2312" w:eastAsia="仿宋_GB2312"/>
          <w:sz w:val="32"/>
          <w:szCs w:val="32"/>
          <w:lang w:val="en-US" w:eastAsia="zh-CN"/>
        </w:rPr>
        <w:t>22</w:t>
      </w:r>
      <w:r>
        <w:rPr>
          <w:rFonts w:hint="eastAsia" w:ascii="仿宋_GB2312" w:eastAsia="仿宋_GB2312"/>
          <w:sz w:val="32"/>
          <w:szCs w:val="32"/>
        </w:rPr>
        <w:t>日（星期</w:t>
      </w:r>
      <w:r>
        <w:rPr>
          <w:rFonts w:hint="eastAsia" w:ascii="仿宋_GB2312" w:eastAsia="仿宋_GB2312"/>
          <w:sz w:val="32"/>
          <w:szCs w:val="32"/>
          <w:lang w:val="en-US" w:eastAsia="zh-CN"/>
        </w:rPr>
        <w:t>五</w:t>
      </w:r>
      <w:r>
        <w:rPr>
          <w:rFonts w:hint="eastAsia" w:ascii="仿宋_GB2312" w:eastAsia="仿宋_GB2312"/>
          <w:sz w:val="32"/>
          <w:szCs w:val="32"/>
        </w:rPr>
        <w:t>）09时00分[北京时间]</w:t>
      </w:r>
      <w:r>
        <w:rPr>
          <w:rFonts w:hint="eastAsia" w:ascii="仿宋_GB2312" w:eastAsia="仿宋_GB2312"/>
          <w:sz w:val="32"/>
          <w:szCs w:val="32"/>
          <w:lang w:eastAsia="zh-CN"/>
        </w:rPr>
        <w:t>。</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（二）开标地点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遵义市播州区人民医院远程医疗中心二楼开标室。</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六、信息公开媒介</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遵义市播州区人民医院</w:t>
      </w:r>
      <w:r>
        <w:rPr>
          <w:rFonts w:hint="eastAsia" w:ascii="仿宋_GB2312" w:eastAsia="仿宋_GB2312"/>
          <w:sz w:val="32"/>
          <w:szCs w:val="32"/>
          <w:lang w:val="en-US" w:eastAsia="zh-CN"/>
        </w:rPr>
        <w:t>官网：</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"http://www.zysbzqrmyy.cn" </w:instrText>
      </w:r>
      <w:r>
        <w:rPr>
          <w:rFonts w:hint="eastAsia" w:ascii="仿宋_GB2312" w:eastAsia="仿宋_GB2312"/>
          <w:sz w:val="32"/>
          <w:szCs w:val="32"/>
        </w:rPr>
        <w:fldChar w:fldCharType="separate"/>
      </w:r>
      <w:r>
        <w:rPr>
          <w:rStyle w:val="18"/>
          <w:rFonts w:hint="eastAsia" w:ascii="仿宋_GB2312" w:eastAsia="仿宋_GB2312"/>
          <w:sz w:val="32"/>
          <w:szCs w:val="32"/>
        </w:rPr>
        <w:t>http://www.zysbzqrmyy.cn</w:t>
      </w:r>
      <w:r>
        <w:rPr>
          <w:rFonts w:hint="eastAsia" w:ascii="仿宋_GB2312" w:eastAsia="仿宋_GB2312"/>
          <w:sz w:val="32"/>
          <w:szCs w:val="32"/>
        </w:rPr>
        <w:fldChar w:fldCharType="end"/>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七、保证金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供应商递交响应文件前，应提交人民币0元的保证金。望供应商以法律规范、行业标准自律谈判行为，不恶意扰乱投标规则和采购秩序，一经发现</w:t>
      </w:r>
      <w:r>
        <w:rPr>
          <w:rFonts w:hint="eastAsia" w:ascii="仿宋_GB2312" w:eastAsia="仿宋_GB2312"/>
          <w:sz w:val="32"/>
          <w:szCs w:val="32"/>
          <w:lang w:val="en-US" w:eastAsia="zh-CN"/>
        </w:rPr>
        <w:t>将</w:t>
      </w:r>
      <w:r>
        <w:rPr>
          <w:rFonts w:hint="eastAsia" w:ascii="仿宋_GB2312" w:eastAsia="仿宋_GB2312"/>
          <w:sz w:val="32"/>
          <w:szCs w:val="32"/>
        </w:rPr>
        <w:t>列入</w:t>
      </w:r>
      <w:r>
        <w:rPr>
          <w:rFonts w:hint="eastAsia" w:ascii="仿宋_GB2312" w:eastAsia="仿宋_GB2312"/>
          <w:sz w:val="32"/>
          <w:szCs w:val="32"/>
          <w:lang w:val="en-US" w:eastAsia="zh-CN"/>
        </w:rPr>
        <w:t>黑名单并进行公示</w:t>
      </w:r>
      <w:r>
        <w:rPr>
          <w:rFonts w:hint="eastAsia" w:ascii="仿宋_GB2312" w:eastAsia="仿宋_GB2312"/>
          <w:sz w:val="32"/>
          <w:szCs w:val="32"/>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八、评标办法摘要</w:t>
      </w:r>
    </w:p>
    <w:p>
      <w:pPr>
        <w:numPr>
          <w:ilvl w:val="0"/>
          <w:numId w:val="3"/>
        </w:numPr>
        <w:spacing w:line="560" w:lineRule="exact"/>
        <w:ind w:left="0" w:leftChars="0" w:firstLine="420" w:firstLineChars="0"/>
        <w:rPr>
          <w:rFonts w:hint="eastAsia" w:ascii="仿宋_GB2312" w:eastAsia="仿宋_GB2312"/>
          <w:sz w:val="32"/>
          <w:szCs w:val="32"/>
        </w:rPr>
      </w:pPr>
      <w:r>
        <w:rPr>
          <w:rFonts w:hint="eastAsia" w:ascii="仿宋_GB2312" w:eastAsia="仿宋_GB2312"/>
          <w:sz w:val="32"/>
          <w:szCs w:val="32"/>
        </w:rPr>
        <w:t>合格供应商须提供规范有效的响应文件[1正</w:t>
      </w:r>
      <w:r>
        <w:rPr>
          <w:rFonts w:hint="eastAsia" w:ascii="仿宋_GB2312" w:eastAsia="仿宋_GB2312"/>
          <w:sz w:val="32"/>
          <w:szCs w:val="32"/>
          <w:lang w:eastAsia="zh-CN"/>
        </w:rPr>
        <w:t>、</w:t>
      </w:r>
      <w:r>
        <w:rPr>
          <w:rFonts w:hint="eastAsia" w:ascii="仿宋_GB2312" w:eastAsia="仿宋_GB2312"/>
          <w:sz w:val="32"/>
          <w:szCs w:val="32"/>
        </w:rPr>
        <w:t>1副]，对项目要求、技术参数、配置要求进行实质性响应；</w:t>
      </w:r>
    </w:p>
    <w:p>
      <w:pPr>
        <w:numPr>
          <w:ilvl w:val="0"/>
          <w:numId w:val="3"/>
        </w:numPr>
        <w:spacing w:line="560" w:lineRule="exact"/>
        <w:ind w:left="0" w:leftChars="0" w:firstLine="420" w:firstLineChars="0"/>
        <w:rPr>
          <w:rFonts w:hint="eastAsia" w:ascii="仿宋_GB2312" w:eastAsia="仿宋_GB2312"/>
          <w:sz w:val="32"/>
          <w:szCs w:val="32"/>
        </w:rPr>
      </w:pPr>
      <w:r>
        <w:rPr>
          <w:rFonts w:hint="eastAsia" w:ascii="仿宋_GB2312" w:eastAsia="仿宋_GB2312"/>
          <w:sz w:val="32"/>
          <w:szCs w:val="32"/>
        </w:rPr>
        <w:t>评标办法</w:t>
      </w:r>
      <w:r>
        <w:rPr>
          <w:rFonts w:hint="eastAsia" w:ascii="仿宋_GB2312" w:eastAsia="仿宋_GB2312"/>
          <w:sz w:val="32"/>
          <w:szCs w:val="32"/>
          <w:lang w:eastAsia="zh-CN"/>
        </w:rPr>
        <w:t>：</w:t>
      </w:r>
      <w:r>
        <w:rPr>
          <w:rFonts w:hint="eastAsia" w:ascii="仿宋_GB2312" w:eastAsia="仿宋_GB2312"/>
          <w:sz w:val="32"/>
          <w:szCs w:val="32"/>
        </w:rPr>
        <w:t>采用综合评标法；</w:t>
      </w:r>
    </w:p>
    <w:p>
      <w:pPr>
        <w:numPr>
          <w:ilvl w:val="0"/>
          <w:numId w:val="3"/>
        </w:numPr>
        <w:spacing w:line="560" w:lineRule="exact"/>
        <w:ind w:left="0" w:leftChars="0" w:firstLine="420" w:firstLineChars="0"/>
        <w:rPr>
          <w:rFonts w:hint="eastAsia" w:ascii="楷体_GB2312" w:eastAsia="楷体_GB2312"/>
          <w:sz w:val="32"/>
          <w:szCs w:val="32"/>
        </w:rPr>
      </w:pPr>
      <w:r>
        <w:rPr>
          <w:rFonts w:hint="eastAsia" w:ascii="仿宋_GB2312" w:eastAsia="仿宋_GB2312"/>
          <w:sz w:val="32"/>
          <w:szCs w:val="32"/>
        </w:rPr>
        <w:t>开标条件：响应报价</w:t>
      </w:r>
      <w:r>
        <w:rPr>
          <w:rFonts w:hint="default" w:ascii="Arial" w:hAnsi="Arial" w:eastAsia="仿宋_GB2312" w:cs="Arial"/>
          <w:sz w:val="32"/>
          <w:szCs w:val="32"/>
        </w:rPr>
        <w:t>≥</w:t>
      </w:r>
      <w:r>
        <w:rPr>
          <w:rFonts w:hint="eastAsia" w:ascii="仿宋_GB2312" w:eastAsia="仿宋_GB2312"/>
          <w:sz w:val="32"/>
          <w:szCs w:val="32"/>
        </w:rPr>
        <w:t>3家。</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九、联系方式</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w:t>
      </w:r>
      <w:r>
        <w:rPr>
          <w:rFonts w:hint="eastAsia" w:ascii="楷体_GB2312" w:eastAsia="楷体_GB2312"/>
          <w:sz w:val="32"/>
          <w:szCs w:val="32"/>
          <w:lang w:val="en-US" w:eastAsia="zh-CN"/>
        </w:rPr>
        <w:t>申购</w:t>
      </w:r>
      <w:r>
        <w:rPr>
          <w:rFonts w:hint="eastAsia" w:ascii="楷体_GB2312" w:eastAsia="楷体_GB2312"/>
          <w:sz w:val="32"/>
          <w:szCs w:val="32"/>
        </w:rPr>
        <w:t>主管科室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设备科  联系人及电话： 白女士  13985227666；</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（二）办理科室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总务科  联系人及电话： 罗女士  19184538868；</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（三）联系地址</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遵义市播州区人民医院远程医疗中心二楼开标室</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p>
    <w:p>
      <w:pPr>
        <w:spacing w:line="560" w:lineRule="exact"/>
        <w:ind w:left="7025" w:leftChars="2888" w:hanging="960" w:hangingChars="300"/>
        <w:rPr>
          <w:rFonts w:hint="eastAsia" w:ascii="仿宋_GB2312" w:eastAsia="仿宋_GB2312"/>
          <w:sz w:val="32"/>
          <w:szCs w:val="32"/>
        </w:rPr>
      </w:pPr>
      <w:r>
        <w:rPr>
          <w:rFonts w:hint="eastAsia" w:ascii="仿宋_GB2312" w:eastAsia="仿宋_GB2312"/>
          <w:sz w:val="32"/>
          <w:szCs w:val="32"/>
        </w:rPr>
        <w:t>遵义市播州区人民医院总务科2024年03月1</w:t>
      </w:r>
      <w:r>
        <w:rPr>
          <w:rFonts w:hint="eastAsia" w:ascii="仿宋_GB2312" w:eastAsia="仿宋_GB2312"/>
          <w:sz w:val="32"/>
          <w:szCs w:val="32"/>
          <w:lang w:val="en-US" w:eastAsia="zh-CN"/>
        </w:rPr>
        <w:t>5</w:t>
      </w:r>
      <w:r>
        <w:rPr>
          <w:rFonts w:hint="eastAsia" w:ascii="仿宋_GB2312" w:eastAsia="仿宋_GB2312"/>
          <w:sz w:val="32"/>
          <w:szCs w:val="32"/>
        </w:rPr>
        <w:t>日</w:t>
      </w:r>
    </w:p>
    <w:p>
      <w:pPr>
        <w:rPr>
          <w:rFonts w:hint="eastAsia"/>
          <w:lang w:val="en-US" w:eastAsia="zh-CN"/>
        </w:rPr>
      </w:pPr>
    </w:p>
    <w:sectPr>
      <w:headerReference r:id="rId3" w:type="default"/>
      <w:pgSz w:w="11906" w:h="16838"/>
      <w:pgMar w:top="720" w:right="720" w:bottom="720" w:left="720"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17F7D6-94FE-4889-A95A-35B753B84D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EEF39A4-ECE5-44F3-877F-AD902A4EEA31}"/>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086AFA48-E1AA-4699-8F28-445E4B520E88}"/>
  </w:font>
  <w:font w:name="方正小标宋简体">
    <w:panose1 w:val="02000000000000000000"/>
    <w:charset w:val="86"/>
    <w:family w:val="auto"/>
    <w:pitch w:val="default"/>
    <w:sig w:usb0="00000001" w:usb1="08000000" w:usb2="00000000" w:usb3="00000000" w:csb0="00040000" w:csb1="00000000"/>
    <w:embedRegular r:id="rId4" w:fontKey="{86832679-C576-48E5-AF06-A8C5AFE75D61}"/>
  </w:font>
  <w:font w:name="楷体_GB2312">
    <w:altName w:val="楷体"/>
    <w:panose1 w:val="02010609030101010101"/>
    <w:charset w:val="86"/>
    <w:family w:val="modern"/>
    <w:pitch w:val="default"/>
    <w:sig w:usb0="00000000" w:usb1="00000000" w:usb2="00000010" w:usb3="00000000" w:csb0="00040000" w:csb1="00000000"/>
    <w:embedRegular r:id="rId5" w:fontKey="{03636E76-7DB1-4BD2-97F7-A3029073A225}"/>
  </w:font>
  <w:font w:name="仿宋_GB2312">
    <w:altName w:val="仿宋"/>
    <w:panose1 w:val="02010609030101010101"/>
    <w:charset w:val="86"/>
    <w:family w:val="modern"/>
    <w:pitch w:val="default"/>
    <w:sig w:usb0="00000000" w:usb1="00000000" w:usb2="00000010" w:usb3="00000000" w:csb0="00040000" w:csb1="00000000"/>
    <w:embedRegular r:id="rId6" w:fontKey="{EC501CD3-8291-49A5-B7D4-6B2C88E51F6B}"/>
  </w:font>
  <w:font w:name="Arial">
    <w:panose1 w:val="020B0604020202020204"/>
    <w:charset w:val="00"/>
    <w:family w:val="auto"/>
    <w:pitch w:val="default"/>
    <w:sig w:usb0="E0002EFF" w:usb1="C000785B" w:usb2="00000009" w:usb3="00000000" w:csb0="400001FF" w:csb1="FFFF0000"/>
    <w:embedRegular r:id="rId7" w:fontKey="{7CF697B5-EE12-4371-BBCC-7BC8186BDB0A}"/>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宋体"/>
        <w:lang w:eastAsia="zh-CN"/>
      </w:rPr>
    </w:pPr>
    <w:r>
      <w:rPr>
        <w:sz w:val="18"/>
      </w:rPr>
      <w:pict>
        <v:shape id="PowerPlusWaterMarkObject19659" o:spid="_x0000_s2049" o:spt="136" type="#_x0000_t136" style="position:absolute;left:0pt;height:67.8pt;width:519.4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遵义市播州区人民医院" style="font-family:微软雅黑;font-size:36pt;v-same-letter-heights:f;v-text-align:center;"/>
        </v:shape>
      </w:pict>
    </w:r>
    <w:r>
      <w:rPr>
        <w:rFonts w:hint="eastAsia" w:eastAsia="宋体"/>
        <w:lang w:eastAsia="zh-CN"/>
      </w:rPr>
      <w:drawing>
        <wp:inline distT="0" distB="0" distL="114300" distR="114300">
          <wp:extent cx="5264150" cy="526415"/>
          <wp:effectExtent l="0" t="0" r="12700" b="6985"/>
          <wp:docPr id="1" name="图片 1" descr="微信图片_20200615140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615140844"/>
                  <pic:cNvPicPr>
                    <a:picLocks noChangeAspect="1"/>
                  </pic:cNvPicPr>
                </pic:nvPicPr>
                <pic:blipFill>
                  <a:blip r:embed="rId1"/>
                  <a:stretch>
                    <a:fillRect/>
                  </a:stretch>
                </pic:blipFill>
                <pic:spPr>
                  <a:xfrm>
                    <a:off x="0" y="0"/>
                    <a:ext cx="5264150" cy="5264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6B083"/>
    <w:multiLevelType w:val="singleLevel"/>
    <w:tmpl w:val="B596B083"/>
    <w:lvl w:ilvl="0" w:tentative="0">
      <w:start w:val="1"/>
      <w:numFmt w:val="chineseCounting"/>
      <w:suff w:val="nothing"/>
      <w:lvlText w:val="（%1）"/>
      <w:lvlJc w:val="left"/>
      <w:pPr>
        <w:ind w:left="0" w:firstLine="420"/>
      </w:pPr>
      <w:rPr>
        <w:rFonts w:hint="eastAsia"/>
      </w:rPr>
    </w:lvl>
  </w:abstractNum>
  <w:abstractNum w:abstractNumId="1">
    <w:nsid w:val="2BF1E085"/>
    <w:multiLevelType w:val="singleLevel"/>
    <w:tmpl w:val="2BF1E085"/>
    <w:lvl w:ilvl="0" w:tentative="0">
      <w:start w:val="1"/>
      <w:numFmt w:val="decimal"/>
      <w:pStyle w:val="7"/>
      <w:lvlText w:val="%1."/>
      <w:lvlJc w:val="left"/>
      <w:pPr>
        <w:tabs>
          <w:tab w:val="left" w:pos="360"/>
        </w:tabs>
        <w:ind w:left="360" w:hanging="360"/>
      </w:pPr>
    </w:lvl>
  </w:abstractNum>
  <w:abstractNum w:abstractNumId="2">
    <w:nsid w:val="3146C63B"/>
    <w:multiLevelType w:val="multilevel"/>
    <w:tmpl w:val="3146C63B"/>
    <w:lvl w:ilvl="0" w:tentative="0">
      <w:start w:val="1"/>
      <w:numFmt w:val="chineseCounting"/>
      <w:suff w:val="nothing"/>
      <w:lvlText w:val="%1、"/>
      <w:lvlJc w:val="left"/>
      <w:pPr>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YmM2Y2Y4ZDMyM2YzY2FmOWVhZmU4NjkzMzgxMzIifQ=="/>
  </w:docVars>
  <w:rsids>
    <w:rsidRoot w:val="75D40CAE"/>
    <w:rsid w:val="00074AD9"/>
    <w:rsid w:val="00841781"/>
    <w:rsid w:val="00BF52BD"/>
    <w:rsid w:val="00D956BE"/>
    <w:rsid w:val="00E121B4"/>
    <w:rsid w:val="01AE500C"/>
    <w:rsid w:val="01EE6EC3"/>
    <w:rsid w:val="01FD26C6"/>
    <w:rsid w:val="02816140"/>
    <w:rsid w:val="028C1FFB"/>
    <w:rsid w:val="02BA3C20"/>
    <w:rsid w:val="03E0177E"/>
    <w:rsid w:val="040A679E"/>
    <w:rsid w:val="041C7EF1"/>
    <w:rsid w:val="04234611"/>
    <w:rsid w:val="04380F52"/>
    <w:rsid w:val="0574216C"/>
    <w:rsid w:val="05AB7BBE"/>
    <w:rsid w:val="05BC43CD"/>
    <w:rsid w:val="06252291"/>
    <w:rsid w:val="064D7855"/>
    <w:rsid w:val="06896146"/>
    <w:rsid w:val="06AE7966"/>
    <w:rsid w:val="06B3516B"/>
    <w:rsid w:val="082B590E"/>
    <w:rsid w:val="08394E30"/>
    <w:rsid w:val="086A34B9"/>
    <w:rsid w:val="08CA5DE1"/>
    <w:rsid w:val="08DA7644"/>
    <w:rsid w:val="091F6EE4"/>
    <w:rsid w:val="092100F7"/>
    <w:rsid w:val="096A44A7"/>
    <w:rsid w:val="0A386204"/>
    <w:rsid w:val="0A5446EE"/>
    <w:rsid w:val="0A837437"/>
    <w:rsid w:val="0B8D7695"/>
    <w:rsid w:val="0CE47AE3"/>
    <w:rsid w:val="0D4E33FE"/>
    <w:rsid w:val="0D65728F"/>
    <w:rsid w:val="0E5B54C1"/>
    <w:rsid w:val="0E6B570B"/>
    <w:rsid w:val="0EC51CE6"/>
    <w:rsid w:val="0F406F4D"/>
    <w:rsid w:val="0F543AF7"/>
    <w:rsid w:val="115D3B6B"/>
    <w:rsid w:val="12407E5D"/>
    <w:rsid w:val="12463148"/>
    <w:rsid w:val="12584507"/>
    <w:rsid w:val="131D5279"/>
    <w:rsid w:val="13970C89"/>
    <w:rsid w:val="13C678AF"/>
    <w:rsid w:val="13DF20E2"/>
    <w:rsid w:val="14184435"/>
    <w:rsid w:val="141D25CF"/>
    <w:rsid w:val="145A38CA"/>
    <w:rsid w:val="14A4518A"/>
    <w:rsid w:val="156D1A37"/>
    <w:rsid w:val="15BF725A"/>
    <w:rsid w:val="15EE675F"/>
    <w:rsid w:val="16976FD8"/>
    <w:rsid w:val="16EC39D2"/>
    <w:rsid w:val="18343B8C"/>
    <w:rsid w:val="19095FA8"/>
    <w:rsid w:val="190B1941"/>
    <w:rsid w:val="1A90395D"/>
    <w:rsid w:val="1ACA79A5"/>
    <w:rsid w:val="1B0308B9"/>
    <w:rsid w:val="1BA13162"/>
    <w:rsid w:val="1BB863D0"/>
    <w:rsid w:val="1BFD6719"/>
    <w:rsid w:val="1C1E6277"/>
    <w:rsid w:val="1C9C2803"/>
    <w:rsid w:val="1D025A39"/>
    <w:rsid w:val="1D8B71EE"/>
    <w:rsid w:val="1E784A66"/>
    <w:rsid w:val="1E90231B"/>
    <w:rsid w:val="1F04664C"/>
    <w:rsid w:val="1F8B1A5A"/>
    <w:rsid w:val="1FCF3B52"/>
    <w:rsid w:val="2186062E"/>
    <w:rsid w:val="21F72066"/>
    <w:rsid w:val="228C166F"/>
    <w:rsid w:val="22F06E95"/>
    <w:rsid w:val="22FA64D5"/>
    <w:rsid w:val="2324753F"/>
    <w:rsid w:val="23E62EBF"/>
    <w:rsid w:val="26594B1A"/>
    <w:rsid w:val="26CB38A2"/>
    <w:rsid w:val="26F511D7"/>
    <w:rsid w:val="27464FCD"/>
    <w:rsid w:val="27895B59"/>
    <w:rsid w:val="27CD4582"/>
    <w:rsid w:val="28122045"/>
    <w:rsid w:val="284D74FA"/>
    <w:rsid w:val="284E4391"/>
    <w:rsid w:val="28E62B38"/>
    <w:rsid w:val="295F0A98"/>
    <w:rsid w:val="29631265"/>
    <w:rsid w:val="29F26FE9"/>
    <w:rsid w:val="2A8A780A"/>
    <w:rsid w:val="2AFE63C9"/>
    <w:rsid w:val="2B79394C"/>
    <w:rsid w:val="2C586F39"/>
    <w:rsid w:val="2C635880"/>
    <w:rsid w:val="2C8C5AFA"/>
    <w:rsid w:val="2CA66BAE"/>
    <w:rsid w:val="2D7C5A4D"/>
    <w:rsid w:val="2EE90E92"/>
    <w:rsid w:val="2F673E2F"/>
    <w:rsid w:val="2F83109C"/>
    <w:rsid w:val="304A4447"/>
    <w:rsid w:val="313F384E"/>
    <w:rsid w:val="31726932"/>
    <w:rsid w:val="31FB6FD8"/>
    <w:rsid w:val="32370F2E"/>
    <w:rsid w:val="32635513"/>
    <w:rsid w:val="32EC5C70"/>
    <w:rsid w:val="335327A3"/>
    <w:rsid w:val="34390EFE"/>
    <w:rsid w:val="345A6F0B"/>
    <w:rsid w:val="36B758B4"/>
    <w:rsid w:val="36DD4A02"/>
    <w:rsid w:val="377C482E"/>
    <w:rsid w:val="38006294"/>
    <w:rsid w:val="39434350"/>
    <w:rsid w:val="39585127"/>
    <w:rsid w:val="39947594"/>
    <w:rsid w:val="39975105"/>
    <w:rsid w:val="3B231CA4"/>
    <w:rsid w:val="3B4E14F1"/>
    <w:rsid w:val="3BB03657"/>
    <w:rsid w:val="3BB53C30"/>
    <w:rsid w:val="3CFE76CD"/>
    <w:rsid w:val="3DAC7208"/>
    <w:rsid w:val="3DF66480"/>
    <w:rsid w:val="3E9147A5"/>
    <w:rsid w:val="3F163529"/>
    <w:rsid w:val="3F2D33B8"/>
    <w:rsid w:val="3F8A1053"/>
    <w:rsid w:val="3F9C6CBE"/>
    <w:rsid w:val="3FB70D2B"/>
    <w:rsid w:val="3FBC5CC4"/>
    <w:rsid w:val="3FF5462F"/>
    <w:rsid w:val="410E75B2"/>
    <w:rsid w:val="41872131"/>
    <w:rsid w:val="4193128C"/>
    <w:rsid w:val="42671AEE"/>
    <w:rsid w:val="431E1F1F"/>
    <w:rsid w:val="43947908"/>
    <w:rsid w:val="43A95222"/>
    <w:rsid w:val="43F52C48"/>
    <w:rsid w:val="44054362"/>
    <w:rsid w:val="443706C8"/>
    <w:rsid w:val="44CF04CC"/>
    <w:rsid w:val="45CD15F8"/>
    <w:rsid w:val="468C16BE"/>
    <w:rsid w:val="47501D98"/>
    <w:rsid w:val="477C56CB"/>
    <w:rsid w:val="47CA3805"/>
    <w:rsid w:val="489B5CA9"/>
    <w:rsid w:val="48FC021F"/>
    <w:rsid w:val="490D0346"/>
    <w:rsid w:val="492E1961"/>
    <w:rsid w:val="495018A8"/>
    <w:rsid w:val="4B1B1DB3"/>
    <w:rsid w:val="4B81628C"/>
    <w:rsid w:val="4C4C0807"/>
    <w:rsid w:val="4E366D6B"/>
    <w:rsid w:val="4E455993"/>
    <w:rsid w:val="4F3E39EE"/>
    <w:rsid w:val="4F5741FA"/>
    <w:rsid w:val="4F822428"/>
    <w:rsid w:val="4FE53500"/>
    <w:rsid w:val="50342157"/>
    <w:rsid w:val="51122F27"/>
    <w:rsid w:val="5210266B"/>
    <w:rsid w:val="52E04FDB"/>
    <w:rsid w:val="531E2142"/>
    <w:rsid w:val="53AC3325"/>
    <w:rsid w:val="550F1CA5"/>
    <w:rsid w:val="556107AC"/>
    <w:rsid w:val="561F7505"/>
    <w:rsid w:val="56696A7C"/>
    <w:rsid w:val="56D2359D"/>
    <w:rsid w:val="57290C32"/>
    <w:rsid w:val="578152FA"/>
    <w:rsid w:val="57E070A5"/>
    <w:rsid w:val="57EF76A7"/>
    <w:rsid w:val="57F56D00"/>
    <w:rsid w:val="58D603A1"/>
    <w:rsid w:val="599E15FA"/>
    <w:rsid w:val="59B734A0"/>
    <w:rsid w:val="59B749DD"/>
    <w:rsid w:val="59EF71EF"/>
    <w:rsid w:val="5B611FB0"/>
    <w:rsid w:val="5C074CC3"/>
    <w:rsid w:val="5C817ABB"/>
    <w:rsid w:val="5D5130A8"/>
    <w:rsid w:val="5DB46785"/>
    <w:rsid w:val="5DB949BF"/>
    <w:rsid w:val="61691F7C"/>
    <w:rsid w:val="61BD1650"/>
    <w:rsid w:val="62732353"/>
    <w:rsid w:val="62897CEE"/>
    <w:rsid w:val="64154667"/>
    <w:rsid w:val="647C0351"/>
    <w:rsid w:val="64BA48FB"/>
    <w:rsid w:val="66A3089A"/>
    <w:rsid w:val="67876CB8"/>
    <w:rsid w:val="67B13D35"/>
    <w:rsid w:val="67DF7E45"/>
    <w:rsid w:val="69211129"/>
    <w:rsid w:val="6974761A"/>
    <w:rsid w:val="6ABA5755"/>
    <w:rsid w:val="6AC56475"/>
    <w:rsid w:val="6AFB68DC"/>
    <w:rsid w:val="6B0F27AC"/>
    <w:rsid w:val="6D3276C6"/>
    <w:rsid w:val="6DA92789"/>
    <w:rsid w:val="6DCC66FA"/>
    <w:rsid w:val="6E4616E6"/>
    <w:rsid w:val="6EB115BF"/>
    <w:rsid w:val="6F6D284B"/>
    <w:rsid w:val="6FF43BB8"/>
    <w:rsid w:val="70104989"/>
    <w:rsid w:val="709D35D7"/>
    <w:rsid w:val="70D50E7A"/>
    <w:rsid w:val="718F7E9A"/>
    <w:rsid w:val="71FF7E75"/>
    <w:rsid w:val="73F11515"/>
    <w:rsid w:val="742603EE"/>
    <w:rsid w:val="74462B85"/>
    <w:rsid w:val="7554246D"/>
    <w:rsid w:val="75D40CAE"/>
    <w:rsid w:val="76322CFD"/>
    <w:rsid w:val="76776C52"/>
    <w:rsid w:val="77F702C2"/>
    <w:rsid w:val="78112CFA"/>
    <w:rsid w:val="78247734"/>
    <w:rsid w:val="785E5813"/>
    <w:rsid w:val="78C344BD"/>
    <w:rsid w:val="7B1F31C1"/>
    <w:rsid w:val="7D723DB3"/>
    <w:rsid w:val="7EFE5F4B"/>
    <w:rsid w:val="7F035A6D"/>
    <w:rsid w:val="7FF558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9"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numPr>
        <w:ilvl w:val="1"/>
        <w:numId w:val="1"/>
      </w:numPr>
      <w:tabs>
        <w:tab w:val="left" w:pos="840"/>
      </w:tabs>
      <w:spacing w:before="140" w:after="140" w:line="416" w:lineRule="auto"/>
      <w:ind w:left="0" w:firstLine="400"/>
      <w:jc w:val="left"/>
      <w:outlineLvl w:val="1"/>
    </w:pPr>
    <w:rPr>
      <w:rFonts w:ascii="Arial" w:hAnsi="Arial"/>
      <w:b/>
      <w:bCs/>
      <w:color w:val="000000"/>
      <w:sz w:val="30"/>
      <w:szCs w:val="32"/>
      <w:shd w:val="clear" w:color="auto" w:fill="auto"/>
      <w:lang w:eastAsia="en-US" w:bidi="en-US"/>
    </w:rPr>
  </w:style>
  <w:style w:type="paragraph" w:styleId="3">
    <w:name w:val="heading 4"/>
    <w:basedOn w:val="1"/>
    <w:next w:val="1"/>
    <w:qFormat/>
    <w:uiPriority w:val="99"/>
    <w:pPr>
      <w:keepNext/>
      <w:keepLines/>
      <w:spacing w:before="280" w:after="290" w:line="376" w:lineRule="auto"/>
      <w:outlineLvl w:val="3"/>
    </w:pPr>
    <w:rPr>
      <w:rFonts w:ascii="Cambria" w:hAnsi="Cambria"/>
      <w:b/>
      <w:bCs/>
      <w:sz w:val="28"/>
      <w:szCs w:val="28"/>
    </w:rPr>
  </w:style>
  <w:style w:type="paragraph" w:styleId="4">
    <w:name w:val="heading 5"/>
    <w:basedOn w:val="1"/>
    <w:next w:val="1"/>
    <w:qFormat/>
    <w:uiPriority w:val="99"/>
    <w:pPr>
      <w:keepNext/>
      <w:keepLines/>
      <w:spacing w:before="280" w:after="290" w:line="376" w:lineRule="auto"/>
      <w:outlineLvl w:val="4"/>
    </w:pPr>
    <w:rPr>
      <w:rFonts w:ascii="Calibri" w:hAnsi="Calibri"/>
      <w:b/>
      <w:bCs/>
      <w:sz w:val="28"/>
      <w:szCs w:val="28"/>
    </w:rPr>
  </w:style>
  <w:style w:type="paragraph" w:styleId="5">
    <w:name w:val="heading 6"/>
    <w:basedOn w:val="1"/>
    <w:next w:val="1"/>
    <w:qFormat/>
    <w:uiPriority w:val="0"/>
    <w:pPr>
      <w:keepNext/>
      <w:keepLines/>
      <w:spacing w:before="240" w:after="64" w:line="320" w:lineRule="auto"/>
      <w:outlineLvl w:val="5"/>
    </w:pPr>
    <w:rPr>
      <w:rFonts w:ascii="Cambria" w:hAnsi="Cambria" w:eastAsia="仿宋"/>
      <w:b/>
      <w:bCs/>
    </w:rPr>
  </w:style>
  <w:style w:type="paragraph" w:styleId="6">
    <w:name w:val="heading 7"/>
    <w:basedOn w:val="1"/>
    <w:next w:val="1"/>
    <w:qFormat/>
    <w:uiPriority w:val="0"/>
    <w:pPr>
      <w:keepNext/>
      <w:keepLines/>
      <w:spacing w:before="240" w:after="64" w:line="320" w:lineRule="auto"/>
      <w:outlineLvl w:val="6"/>
    </w:pPr>
    <w:rPr>
      <w:rFonts w:ascii="Calibri" w:hAnsi="Calibri" w:eastAsia="仿宋"/>
      <w:b/>
      <w:bCs/>
    </w:rPr>
  </w:style>
  <w:style w:type="character" w:default="1" w:styleId="15">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7">
    <w:name w:val="List Number"/>
    <w:basedOn w:val="1"/>
    <w:uiPriority w:val="0"/>
    <w:pPr>
      <w:numPr>
        <w:ilvl w:val="0"/>
        <w:numId w:val="2"/>
      </w:numPr>
    </w:pPr>
  </w:style>
  <w:style w:type="paragraph" w:styleId="8">
    <w:name w:val="Body Text"/>
    <w:basedOn w:val="1"/>
    <w:next w:val="1"/>
    <w:uiPriority w:val="0"/>
    <w:pPr>
      <w:spacing w:line="720" w:lineRule="auto"/>
      <w:jc w:val="center"/>
    </w:pPr>
    <w:rPr>
      <w:b/>
      <w:sz w:val="52"/>
      <w:szCs w:val="20"/>
    </w:rPr>
  </w:style>
  <w:style w:type="paragraph" w:styleId="9">
    <w:name w:val="Body Text Indent"/>
    <w:basedOn w:val="1"/>
    <w:next w:val="10"/>
    <w:unhideWhenUsed/>
    <w:qFormat/>
    <w:uiPriority w:val="99"/>
    <w:pPr>
      <w:spacing w:after="120"/>
      <w:ind w:left="420" w:leftChars="200"/>
    </w:pPr>
  </w:style>
  <w:style w:type="paragraph" w:styleId="10">
    <w:name w:val="Body Text First Indent 2"/>
    <w:basedOn w:val="9"/>
    <w:unhideWhenUsed/>
    <w:qFormat/>
    <w:uiPriority w:val="99"/>
    <w:pPr>
      <w:spacing w:before="100" w:beforeAutospacing="1"/>
      <w:ind w:firstLine="420" w:firstLineChars="352"/>
    </w:pPr>
    <w:rPr>
      <w:rFonts w:ascii="Times New Roman" w:hAnsi="Times New Roman" w:cs="Times New Roman"/>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4">
    <w:name w:val="Table Grid"/>
    <w:basedOn w:val="13"/>
    <w:qFormat/>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rFonts w:eastAsia="黑体"/>
      <w:bCs/>
    </w:rPr>
  </w:style>
  <w:style w:type="character" w:styleId="17">
    <w:name w:val="Emphasis"/>
    <w:qFormat/>
    <w:uiPriority w:val="0"/>
    <w:rPr>
      <w:i/>
      <w:iCs/>
    </w:rPr>
  </w:style>
  <w:style w:type="character" w:styleId="18">
    <w:name w:val="Hyperlink"/>
    <w:basedOn w:val="15"/>
    <w:uiPriority w:val="0"/>
    <w:rPr>
      <w:color w:val="0000FF"/>
      <w:u w:val="single"/>
    </w:rPr>
  </w:style>
  <w:style w:type="paragraph" w:styleId="19">
    <w:name w:val="List Paragraph"/>
    <w:basedOn w:val="1"/>
    <w:qFormat/>
    <w:uiPriority w:val="34"/>
    <w:pPr>
      <w:ind w:firstLine="420" w:firstLineChars="200"/>
    </w:pPr>
    <w:rPr>
      <w:i/>
      <w:iCs/>
      <w:color w:val="000000"/>
      <w:kern w:val="2"/>
      <w:sz w:val="22"/>
      <w:lang w:eastAsia="en-US" w:bidi="en-US"/>
    </w:rPr>
  </w:style>
  <w:style w:type="paragraph" w:customStyle="1" w:styleId="20">
    <w:name w:val="Table Paragraph"/>
    <w:basedOn w:val="1"/>
    <w:qFormat/>
    <w:uiPriority w:val="0"/>
    <w:pPr>
      <w:widowControl w:val="0"/>
      <w:autoSpaceDE w:val="0"/>
      <w:autoSpaceDN w:val="0"/>
    </w:pPr>
    <w:rPr>
      <w:rFonts w:ascii="宋体" w:hAnsi="宋体" w:cs="宋体"/>
      <w:sz w:val="22"/>
      <w:szCs w:val="22"/>
      <w:lang w:eastAsia="en-US"/>
    </w:rPr>
  </w:style>
  <w:style w:type="paragraph" w:customStyle="1" w:styleId="21">
    <w:name w:val="pa-6"/>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4</Pages>
  <Words>2966</Words>
  <Characters>3454</Characters>
  <Lines>0</Lines>
  <Paragraphs>0</Paragraphs>
  <TotalTime>14</TotalTime>
  <ScaleCrop>false</ScaleCrop>
  <LinksUpToDate>false</LinksUpToDate>
  <CharactersWithSpaces>3654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2020-09-05T07:03:00Z</dcterms:created>
  <dc:creator>Administrator</dc:creator>
  <cp:lastModifiedBy>小萝莉</cp:lastModifiedBy>
  <cp:lastPrinted>2021-03-24T07:06:38Z</cp:lastPrinted>
  <dcterms:modified xsi:type="dcterms:W3CDTF">2024-03-15T06:34:39Z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2F47AB52258445C2B598628DA17398A1_13</vt:lpwstr>
  </property>
</Properties>
</file>