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hint="default"/>
          <w:b/>
          <w:bCs/>
          <w:sz w:val="36"/>
          <w:szCs w:val="44"/>
          <w:lang w:val="en-US" w:eastAsia="zh-CN"/>
        </w:rPr>
      </w:pPr>
      <w:r>
        <w:rPr>
          <w:rFonts w:hint="eastAsia"/>
          <w:b/>
          <w:bCs/>
          <w:sz w:val="36"/>
          <w:szCs w:val="44"/>
          <w:lang w:val="en-US" w:eastAsia="zh-CN"/>
        </w:rPr>
        <w:t>门诊孕妇做</w:t>
      </w:r>
      <w:r>
        <w:rPr>
          <w:rFonts w:hint="default"/>
          <w:b/>
          <w:bCs/>
          <w:sz w:val="36"/>
          <w:szCs w:val="44"/>
          <w:lang w:val="en-US" w:eastAsia="zh-CN"/>
        </w:rPr>
        <w:t>糖耐</w:t>
      </w:r>
      <w:r>
        <w:rPr>
          <w:rFonts w:hint="eastAsia"/>
          <w:b/>
          <w:bCs/>
          <w:sz w:val="36"/>
          <w:szCs w:val="44"/>
          <w:lang w:val="en-US" w:eastAsia="zh-CN"/>
        </w:rPr>
        <w:t>量试验注意事项及流程</w:t>
      </w:r>
    </w:p>
    <w:p>
      <w:pPr>
        <w:rPr>
          <w:rFonts w:hint="default"/>
          <w:sz w:val="30"/>
          <w:szCs w:val="30"/>
          <w:lang w:val="en-US" w:eastAsia="zh-CN"/>
        </w:rPr>
      </w:pPr>
      <w:r>
        <w:rPr>
          <w:rFonts w:hint="eastAsia"/>
          <w:sz w:val="30"/>
          <w:szCs w:val="30"/>
          <w:lang w:val="en-US" w:eastAsia="zh-CN"/>
        </w:rPr>
        <w:t>一、</w:t>
      </w:r>
      <w:r>
        <w:rPr>
          <w:rFonts w:hint="default"/>
          <w:sz w:val="30"/>
          <w:szCs w:val="30"/>
          <w:lang w:val="en-US" w:eastAsia="zh-CN"/>
        </w:rPr>
        <w:t>注意事项</w:t>
      </w:r>
    </w:p>
    <w:p>
      <w:pPr>
        <w:rPr>
          <w:rFonts w:hint="default"/>
          <w:sz w:val="30"/>
          <w:szCs w:val="30"/>
          <w:lang w:val="en-US" w:eastAsia="zh-CN"/>
        </w:rPr>
      </w:pPr>
      <w:r>
        <w:rPr>
          <w:rFonts w:hint="default"/>
          <w:sz w:val="30"/>
          <w:szCs w:val="30"/>
          <w:lang w:val="en-US" w:eastAsia="zh-CN"/>
        </w:rPr>
        <w:t xml:space="preserve"> </w:t>
      </w:r>
      <w:r>
        <w:rPr>
          <w:rFonts w:hint="eastAsia"/>
          <w:sz w:val="30"/>
          <w:szCs w:val="30"/>
          <w:lang w:val="en-US" w:eastAsia="zh-CN"/>
        </w:rPr>
        <w:t xml:space="preserve"> 1.</w:t>
      </w:r>
      <w:r>
        <w:rPr>
          <w:rFonts w:hint="default"/>
          <w:sz w:val="30"/>
          <w:szCs w:val="30"/>
          <w:lang w:val="en-US" w:eastAsia="zh-CN"/>
        </w:rPr>
        <w:t>检查前准备：检查前3天正常饮食，每天碳水化合物摄入量不少于150克，避免剧烈运动和熬夜。检查前需空腹8 - 12小时，可在检查前一天晚上10点后禁食禁水。</w:t>
      </w:r>
    </w:p>
    <w:p>
      <w:pPr>
        <w:rPr>
          <w:rFonts w:hint="default"/>
          <w:sz w:val="30"/>
          <w:szCs w:val="30"/>
          <w:lang w:val="en-US" w:eastAsia="zh-CN"/>
        </w:rPr>
      </w:pPr>
      <w:r>
        <w:rPr>
          <w:rFonts w:hint="default"/>
          <w:sz w:val="30"/>
          <w:szCs w:val="30"/>
          <w:lang w:val="en-US" w:eastAsia="zh-CN"/>
        </w:rPr>
        <w:t xml:space="preserve"> </w:t>
      </w:r>
      <w:r>
        <w:rPr>
          <w:rFonts w:hint="eastAsia"/>
          <w:sz w:val="30"/>
          <w:szCs w:val="30"/>
          <w:lang w:val="en-US" w:eastAsia="zh-CN"/>
        </w:rPr>
        <w:t xml:space="preserve"> 2.</w:t>
      </w:r>
      <w:r>
        <w:rPr>
          <w:rFonts w:hint="default"/>
          <w:sz w:val="30"/>
          <w:szCs w:val="30"/>
          <w:lang w:val="en-US" w:eastAsia="zh-CN"/>
        </w:rPr>
        <w:t>检查中注意：检查时需将</w:t>
      </w:r>
      <w:r>
        <w:rPr>
          <w:rFonts w:hint="eastAsia"/>
          <w:sz w:val="30"/>
          <w:szCs w:val="30"/>
          <w:lang w:val="en-US" w:eastAsia="zh-CN"/>
        </w:rPr>
        <w:t>165毫升50%葡萄糖水</w:t>
      </w:r>
      <w:r>
        <w:rPr>
          <w:rFonts w:hint="default"/>
          <w:sz w:val="30"/>
          <w:szCs w:val="30"/>
          <w:lang w:val="en-US" w:eastAsia="zh-CN"/>
        </w:rPr>
        <w:t>溶于</w:t>
      </w:r>
      <w:r>
        <w:rPr>
          <w:rFonts w:hint="eastAsia"/>
          <w:sz w:val="30"/>
          <w:szCs w:val="30"/>
          <w:lang w:val="en-US" w:eastAsia="zh-CN"/>
        </w:rPr>
        <w:t>135</w:t>
      </w:r>
      <w:r>
        <w:rPr>
          <w:rFonts w:hint="default"/>
          <w:sz w:val="30"/>
          <w:szCs w:val="30"/>
          <w:lang w:val="en-US" w:eastAsia="zh-CN"/>
        </w:rPr>
        <w:t>毫升温开水中，5分钟内喝完。喝糖水后要避免剧烈运动，可在候诊区安静休息，也不要吸烟。同时，要准确记录喝糖水的时间</w:t>
      </w:r>
      <w:r>
        <w:rPr>
          <w:rFonts w:hint="eastAsia"/>
          <w:sz w:val="30"/>
          <w:szCs w:val="30"/>
          <w:lang w:val="en-US" w:eastAsia="zh-CN"/>
        </w:rPr>
        <w:t>（</w:t>
      </w:r>
      <w:r>
        <w:rPr>
          <w:rFonts w:hint="default"/>
          <w:sz w:val="30"/>
          <w:szCs w:val="30"/>
          <w:lang w:val="en-US" w:eastAsia="zh-CN"/>
        </w:rPr>
        <w:t>从喝第一口</w:t>
      </w:r>
      <w:r>
        <w:rPr>
          <w:rFonts w:hint="eastAsia"/>
          <w:sz w:val="30"/>
          <w:szCs w:val="30"/>
          <w:lang w:val="en-US" w:eastAsia="zh-CN"/>
        </w:rPr>
        <w:t>时开始</w:t>
      </w:r>
      <w:r>
        <w:rPr>
          <w:rFonts w:hint="default"/>
          <w:sz w:val="30"/>
          <w:szCs w:val="30"/>
          <w:lang w:val="en-US" w:eastAsia="zh-CN"/>
        </w:rPr>
        <w:t>计时</w:t>
      </w:r>
      <w:r>
        <w:rPr>
          <w:rFonts w:hint="eastAsia"/>
          <w:sz w:val="30"/>
          <w:szCs w:val="30"/>
          <w:lang w:val="en-US" w:eastAsia="zh-CN"/>
        </w:rPr>
        <w:t>）</w:t>
      </w:r>
      <w:r>
        <w:rPr>
          <w:rFonts w:hint="default"/>
          <w:sz w:val="30"/>
          <w:szCs w:val="30"/>
          <w:lang w:val="en-US" w:eastAsia="zh-CN"/>
        </w:rPr>
        <w:t>，分别在喝糖水后1小时、2小时抽取静脉血。</w:t>
      </w:r>
    </w:p>
    <w:p>
      <w:pPr>
        <w:rPr>
          <w:rFonts w:hint="default"/>
          <w:sz w:val="30"/>
          <w:szCs w:val="30"/>
          <w:lang w:val="en-US" w:eastAsia="zh-CN"/>
        </w:rPr>
      </w:pPr>
      <w:r>
        <w:rPr>
          <w:rFonts w:hint="default"/>
          <w:sz w:val="30"/>
          <w:szCs w:val="30"/>
          <w:lang w:val="en-US" w:eastAsia="zh-CN"/>
        </w:rPr>
        <w:t xml:space="preserve"> </w:t>
      </w:r>
      <w:r>
        <w:rPr>
          <w:rFonts w:hint="eastAsia"/>
          <w:sz w:val="30"/>
          <w:szCs w:val="30"/>
          <w:lang w:val="en-US" w:eastAsia="zh-CN"/>
        </w:rPr>
        <w:t xml:space="preserve"> 3.</w:t>
      </w:r>
      <w:r>
        <w:rPr>
          <w:rFonts w:hint="default"/>
          <w:sz w:val="30"/>
          <w:szCs w:val="30"/>
          <w:lang w:val="en-US" w:eastAsia="zh-CN"/>
        </w:rPr>
        <w:t>检查后事项：抽血结束后可进食，避免长时间空腹导致低血糖。如果检查结果异常，需遵医嘱进一步检查或进行饮食、运动干预。</w:t>
      </w:r>
    </w:p>
    <w:p>
      <w:pPr>
        <w:rPr>
          <w:rFonts w:hint="default"/>
          <w:sz w:val="30"/>
          <w:szCs w:val="30"/>
          <w:lang w:val="en-US" w:eastAsia="zh-CN"/>
        </w:rPr>
      </w:pPr>
      <w:r>
        <w:rPr>
          <w:rFonts w:hint="eastAsia"/>
          <w:sz w:val="30"/>
          <w:szCs w:val="30"/>
          <w:lang w:val="en-US" w:eastAsia="zh-CN"/>
        </w:rPr>
        <w:t>二、</w:t>
      </w:r>
      <w:r>
        <w:rPr>
          <w:rFonts w:hint="default"/>
          <w:sz w:val="30"/>
          <w:szCs w:val="30"/>
          <w:lang w:val="en-US" w:eastAsia="zh-CN"/>
        </w:rPr>
        <w:t>流程</w:t>
      </w:r>
    </w:p>
    <w:p>
      <w:pPr>
        <w:rPr>
          <w:rFonts w:hint="default"/>
          <w:sz w:val="30"/>
          <w:szCs w:val="30"/>
          <w:lang w:val="en-US" w:eastAsia="zh-CN"/>
        </w:rPr>
      </w:pPr>
      <w:r>
        <w:rPr>
          <w:rFonts w:hint="default"/>
          <w:sz w:val="30"/>
          <w:szCs w:val="30"/>
          <w:lang w:val="en-US" w:eastAsia="zh-CN"/>
        </w:rPr>
        <w:t xml:space="preserve"> </w:t>
      </w:r>
      <w:r>
        <w:rPr>
          <w:rFonts w:hint="eastAsia"/>
          <w:sz w:val="30"/>
          <w:szCs w:val="30"/>
          <w:lang w:val="en-US" w:eastAsia="zh-CN"/>
        </w:rPr>
        <w:t xml:space="preserve"> </w:t>
      </w:r>
      <w:r>
        <w:rPr>
          <w:rFonts w:hint="default"/>
          <w:sz w:val="30"/>
          <w:szCs w:val="30"/>
          <w:lang w:val="en-US" w:eastAsia="zh-CN"/>
        </w:rPr>
        <w:t>1. 挂号缴费：</w:t>
      </w:r>
      <w:r>
        <w:rPr>
          <w:rFonts w:hint="eastAsia"/>
          <w:sz w:val="30"/>
          <w:szCs w:val="30"/>
          <w:lang w:val="en-US" w:eastAsia="zh-CN"/>
        </w:rPr>
        <w:t>可</w:t>
      </w:r>
      <w:r>
        <w:rPr>
          <w:rFonts w:hint="default"/>
          <w:sz w:val="30"/>
          <w:szCs w:val="30"/>
          <w:lang w:val="en-US" w:eastAsia="zh-CN"/>
        </w:rPr>
        <w:t>提前在手机</w:t>
      </w:r>
      <w:r>
        <w:rPr>
          <w:rFonts w:hint="eastAsia"/>
          <w:sz w:val="30"/>
          <w:szCs w:val="30"/>
          <w:lang w:val="en-US" w:eastAsia="zh-CN"/>
        </w:rPr>
        <w:t>微信公众号</w:t>
      </w:r>
      <w:r>
        <w:rPr>
          <w:rFonts w:hint="default"/>
          <w:sz w:val="30"/>
          <w:szCs w:val="30"/>
          <w:lang w:val="en-US" w:eastAsia="zh-CN"/>
        </w:rPr>
        <w:t>上挂</w:t>
      </w:r>
      <w:r>
        <w:rPr>
          <w:rFonts w:hint="eastAsia"/>
          <w:sz w:val="30"/>
          <w:szCs w:val="30"/>
          <w:lang w:val="en-US" w:eastAsia="zh-CN"/>
        </w:rPr>
        <w:t>产科号</w:t>
      </w:r>
      <w:r>
        <w:rPr>
          <w:rFonts w:hint="default"/>
          <w:sz w:val="30"/>
          <w:szCs w:val="30"/>
          <w:lang w:val="en-US" w:eastAsia="zh-CN"/>
        </w:rPr>
        <w:t>，到达医院</w:t>
      </w:r>
      <w:r>
        <w:rPr>
          <w:rFonts w:hint="eastAsia"/>
          <w:sz w:val="30"/>
          <w:szCs w:val="30"/>
          <w:lang w:val="en-US" w:eastAsia="zh-CN"/>
        </w:rPr>
        <w:t>后在产科门诊处报到机上报到，提示报到成功后到胎心监护</w:t>
      </w:r>
      <w:bookmarkStart w:id="0" w:name="_GoBack"/>
      <w:bookmarkEnd w:id="0"/>
      <w:r>
        <w:rPr>
          <w:rFonts w:hint="eastAsia"/>
          <w:sz w:val="30"/>
          <w:szCs w:val="30"/>
          <w:lang w:val="en-US" w:eastAsia="zh-CN"/>
        </w:rPr>
        <w:t>室处测量血压、体重，最后</w:t>
      </w:r>
      <w:r>
        <w:rPr>
          <w:rFonts w:hint="default"/>
          <w:sz w:val="30"/>
          <w:szCs w:val="30"/>
          <w:lang w:val="en-US" w:eastAsia="zh-CN"/>
        </w:rPr>
        <w:t>直接</w:t>
      </w:r>
      <w:r>
        <w:rPr>
          <w:rFonts w:hint="eastAsia"/>
          <w:sz w:val="30"/>
          <w:szCs w:val="30"/>
          <w:lang w:val="en-US" w:eastAsia="zh-CN"/>
        </w:rPr>
        <w:t>与</w:t>
      </w:r>
      <w:r>
        <w:rPr>
          <w:rFonts w:hint="default"/>
          <w:sz w:val="30"/>
          <w:szCs w:val="30"/>
          <w:lang w:val="en-US" w:eastAsia="zh-CN"/>
        </w:rPr>
        <w:t>诊室的医生</w:t>
      </w:r>
      <w:r>
        <w:rPr>
          <w:rFonts w:hint="eastAsia"/>
          <w:sz w:val="30"/>
          <w:szCs w:val="30"/>
          <w:lang w:val="en-US" w:eastAsia="zh-CN"/>
        </w:rPr>
        <w:t>说明</w:t>
      </w:r>
      <w:r>
        <w:rPr>
          <w:rFonts w:hint="default"/>
          <w:sz w:val="30"/>
          <w:szCs w:val="30"/>
          <w:lang w:val="en-US" w:eastAsia="zh-CN"/>
        </w:rPr>
        <w:t>做糖耐</w:t>
      </w:r>
      <w:r>
        <w:rPr>
          <w:rFonts w:hint="eastAsia"/>
          <w:sz w:val="30"/>
          <w:szCs w:val="30"/>
          <w:lang w:val="en-US" w:eastAsia="zh-CN"/>
        </w:rPr>
        <w:t>项目（因该检查空腹时间长，为了缩短做糖耐量试验的孕妇饥饿时间，我科特许做此项检查的孕妇不需要</w:t>
      </w:r>
      <w:r>
        <w:rPr>
          <w:rFonts w:hint="default"/>
          <w:sz w:val="30"/>
          <w:szCs w:val="30"/>
          <w:lang w:val="en-US" w:eastAsia="zh-CN"/>
        </w:rPr>
        <w:t>排队，</w:t>
      </w:r>
      <w:r>
        <w:rPr>
          <w:rFonts w:hint="eastAsia"/>
          <w:sz w:val="30"/>
          <w:szCs w:val="30"/>
          <w:lang w:val="en-US" w:eastAsia="zh-CN"/>
        </w:rPr>
        <w:t>可优先请产科门诊</w:t>
      </w:r>
      <w:r>
        <w:rPr>
          <w:rFonts w:hint="default"/>
          <w:sz w:val="30"/>
          <w:szCs w:val="30"/>
          <w:lang w:val="en-US" w:eastAsia="zh-CN"/>
        </w:rPr>
        <w:t>医生开具糖耐量试验申请单，</w:t>
      </w:r>
      <w:r>
        <w:rPr>
          <w:rFonts w:hint="eastAsia"/>
          <w:sz w:val="30"/>
          <w:szCs w:val="30"/>
          <w:lang w:val="en-US" w:eastAsia="zh-CN"/>
        </w:rPr>
        <w:t>然后</w:t>
      </w:r>
      <w:r>
        <w:rPr>
          <w:rFonts w:hint="default"/>
          <w:sz w:val="30"/>
          <w:szCs w:val="30"/>
          <w:lang w:val="en-US" w:eastAsia="zh-CN"/>
        </w:rPr>
        <w:t>到收费处</w:t>
      </w:r>
      <w:r>
        <w:rPr>
          <w:rFonts w:hint="eastAsia"/>
          <w:sz w:val="30"/>
          <w:szCs w:val="30"/>
          <w:lang w:val="en-US" w:eastAsia="zh-CN"/>
        </w:rPr>
        <w:t>或自助缴费机上</w:t>
      </w:r>
      <w:r>
        <w:rPr>
          <w:rFonts w:hint="default"/>
          <w:sz w:val="30"/>
          <w:szCs w:val="30"/>
          <w:lang w:val="en-US" w:eastAsia="zh-CN"/>
        </w:rPr>
        <w:t>缴费</w:t>
      </w:r>
      <w:r>
        <w:rPr>
          <w:rFonts w:hint="eastAsia"/>
          <w:sz w:val="30"/>
          <w:szCs w:val="30"/>
          <w:lang w:val="en-US" w:eastAsia="zh-CN"/>
        </w:rPr>
        <w:t>，也可以微信公众号支付）</w:t>
      </w:r>
      <w:r>
        <w:rPr>
          <w:rFonts w:hint="default"/>
          <w:sz w:val="30"/>
          <w:szCs w:val="30"/>
          <w:lang w:val="en-US" w:eastAsia="zh-CN"/>
        </w:rPr>
        <w:t>。</w:t>
      </w:r>
    </w:p>
    <w:p>
      <w:pPr>
        <w:ind w:firstLine="300" w:firstLineChars="100"/>
        <w:rPr>
          <w:rFonts w:hint="default"/>
          <w:sz w:val="30"/>
          <w:szCs w:val="30"/>
          <w:lang w:val="en-US" w:eastAsia="zh-CN"/>
        </w:rPr>
      </w:pPr>
      <w:r>
        <w:rPr>
          <w:rFonts w:hint="default"/>
          <w:sz w:val="30"/>
          <w:szCs w:val="30"/>
          <w:lang w:val="en-US" w:eastAsia="zh-CN"/>
        </w:rPr>
        <w:t>2. 空腹抽血：先抽取空腹静脉血，用于检测空腹血糖水平</w:t>
      </w:r>
      <w:r>
        <w:rPr>
          <w:rFonts w:hint="eastAsia"/>
          <w:sz w:val="30"/>
          <w:szCs w:val="30"/>
          <w:lang w:val="en-US" w:eastAsia="zh-CN"/>
        </w:rPr>
        <w:t>，地点：门急诊综合楼</w:t>
      </w:r>
      <w:r>
        <w:rPr>
          <w:rFonts w:hint="default"/>
          <w:sz w:val="30"/>
          <w:szCs w:val="30"/>
          <w:lang w:val="en-US" w:eastAsia="zh-CN"/>
        </w:rPr>
        <w:t>8楼产科门诊旁</w:t>
      </w:r>
      <w:r>
        <w:rPr>
          <w:rFonts w:hint="eastAsia"/>
          <w:sz w:val="30"/>
          <w:szCs w:val="30"/>
          <w:lang w:val="en-US" w:eastAsia="zh-CN"/>
        </w:rPr>
        <w:t>抽血窗口</w:t>
      </w:r>
      <w:r>
        <w:rPr>
          <w:rFonts w:hint="default"/>
          <w:sz w:val="30"/>
          <w:szCs w:val="30"/>
          <w:lang w:val="en-US" w:eastAsia="zh-CN"/>
        </w:rPr>
        <w:t>抽血</w:t>
      </w:r>
      <w:r>
        <w:rPr>
          <w:rFonts w:hint="eastAsia"/>
          <w:sz w:val="30"/>
          <w:szCs w:val="30"/>
          <w:lang w:val="en-US" w:eastAsia="zh-CN"/>
        </w:rPr>
        <w:t>，（注：</w:t>
      </w:r>
      <w:r>
        <w:rPr>
          <w:rFonts w:hint="default"/>
          <w:sz w:val="30"/>
          <w:szCs w:val="30"/>
          <w:lang w:val="en-US" w:eastAsia="zh-CN"/>
        </w:rPr>
        <w:t>星期六星期天在</w:t>
      </w:r>
      <w:r>
        <w:rPr>
          <w:rFonts w:hint="eastAsia"/>
          <w:sz w:val="30"/>
          <w:szCs w:val="30"/>
          <w:lang w:val="en-US" w:eastAsia="zh-CN"/>
        </w:rPr>
        <w:t>门诊</w:t>
      </w:r>
      <w:r>
        <w:rPr>
          <w:rFonts w:hint="default"/>
          <w:sz w:val="30"/>
          <w:szCs w:val="30"/>
          <w:lang w:val="en-US" w:eastAsia="zh-CN"/>
        </w:rPr>
        <w:t>四楼</w:t>
      </w:r>
      <w:r>
        <w:rPr>
          <w:rFonts w:hint="eastAsia"/>
          <w:sz w:val="30"/>
          <w:szCs w:val="30"/>
          <w:lang w:val="en-US" w:eastAsia="zh-CN"/>
        </w:rPr>
        <w:t>抽血窗口</w:t>
      </w:r>
      <w:r>
        <w:rPr>
          <w:rFonts w:hint="default"/>
          <w:sz w:val="30"/>
          <w:szCs w:val="30"/>
          <w:lang w:val="en-US" w:eastAsia="zh-CN"/>
        </w:rPr>
        <w:t>抽血)</w:t>
      </w:r>
      <w:r>
        <w:rPr>
          <w:rFonts w:hint="eastAsia"/>
          <w:sz w:val="30"/>
          <w:szCs w:val="30"/>
          <w:lang w:val="en-US" w:eastAsia="zh-CN"/>
        </w:rPr>
        <w:t>。</w:t>
      </w:r>
    </w:p>
    <w:p>
      <w:pPr>
        <w:ind w:firstLine="300" w:firstLineChars="100"/>
        <w:rPr>
          <w:rFonts w:hint="default"/>
          <w:sz w:val="30"/>
          <w:szCs w:val="30"/>
          <w:lang w:val="en-US" w:eastAsia="zh-CN"/>
        </w:rPr>
      </w:pPr>
      <w:r>
        <w:rPr>
          <w:rFonts w:hint="eastAsia"/>
          <w:sz w:val="30"/>
          <w:szCs w:val="30"/>
          <w:lang w:val="en-US" w:eastAsia="zh-CN"/>
        </w:rPr>
        <w:t>3.</w:t>
      </w:r>
      <w:r>
        <w:rPr>
          <w:rFonts w:hint="default"/>
          <w:sz w:val="30"/>
          <w:szCs w:val="30"/>
          <w:lang w:val="en-US" w:eastAsia="zh-CN"/>
        </w:rPr>
        <w:t>领取葡萄糖：</w:t>
      </w:r>
      <w:r>
        <w:rPr>
          <w:rFonts w:hint="eastAsia"/>
          <w:sz w:val="30"/>
          <w:szCs w:val="30"/>
          <w:lang w:val="en-US" w:eastAsia="zh-CN"/>
        </w:rPr>
        <w:t>为了避免孕妇来回多跑路，我科将所需葡萄糖提前准备在产科门诊处（胎心音监护室），孕妇只需将50%葡萄糖注射液处方单及缴费单交于产科门诊配置糖水处的护士老师即可（胎心音监护室），最后由产科门诊护士老师</w:t>
      </w:r>
      <w:r>
        <w:rPr>
          <w:rFonts w:hint="default"/>
          <w:sz w:val="30"/>
          <w:szCs w:val="30"/>
          <w:lang w:val="en-US" w:eastAsia="zh-CN"/>
        </w:rPr>
        <w:t>直接</w:t>
      </w:r>
      <w:r>
        <w:rPr>
          <w:rFonts w:hint="eastAsia"/>
          <w:sz w:val="30"/>
          <w:szCs w:val="30"/>
          <w:lang w:val="en-US" w:eastAsia="zh-CN"/>
        </w:rPr>
        <w:t>给孕妇</w:t>
      </w:r>
      <w:r>
        <w:rPr>
          <w:rFonts w:hint="default"/>
          <w:sz w:val="30"/>
          <w:szCs w:val="30"/>
          <w:lang w:val="en-US" w:eastAsia="zh-CN"/>
        </w:rPr>
        <w:t>提供配好的葡萄糖溶液。</w:t>
      </w:r>
    </w:p>
    <w:p>
      <w:pPr>
        <w:ind w:firstLine="300" w:firstLineChars="100"/>
        <w:rPr>
          <w:rFonts w:hint="default"/>
          <w:sz w:val="30"/>
          <w:szCs w:val="30"/>
          <w:lang w:val="en-US" w:eastAsia="zh-CN"/>
        </w:rPr>
      </w:pPr>
      <w:r>
        <w:rPr>
          <w:rFonts w:hint="default"/>
          <w:sz w:val="30"/>
          <w:szCs w:val="30"/>
          <w:lang w:val="en-US" w:eastAsia="zh-CN"/>
        </w:rPr>
        <w:t>4. 口服糖水</w:t>
      </w:r>
      <w:r>
        <w:rPr>
          <w:rFonts w:hint="eastAsia"/>
          <w:sz w:val="30"/>
          <w:szCs w:val="30"/>
          <w:lang w:val="en-US" w:eastAsia="zh-CN"/>
        </w:rPr>
        <w:t>及同时计时（</w:t>
      </w:r>
      <w:r>
        <w:rPr>
          <w:rFonts w:hint="default"/>
          <w:sz w:val="30"/>
          <w:szCs w:val="30"/>
          <w:lang w:val="en-US" w:eastAsia="zh-CN"/>
        </w:rPr>
        <w:t>从喝第一口</w:t>
      </w:r>
      <w:r>
        <w:rPr>
          <w:rFonts w:hint="eastAsia"/>
          <w:sz w:val="30"/>
          <w:szCs w:val="30"/>
          <w:lang w:val="en-US" w:eastAsia="zh-CN"/>
        </w:rPr>
        <w:t>时开始</w:t>
      </w:r>
      <w:r>
        <w:rPr>
          <w:rFonts w:hint="default"/>
          <w:sz w:val="30"/>
          <w:szCs w:val="30"/>
          <w:lang w:val="en-US" w:eastAsia="zh-CN"/>
        </w:rPr>
        <w:t>计时</w:t>
      </w:r>
      <w:r>
        <w:rPr>
          <w:rFonts w:hint="eastAsia"/>
          <w:sz w:val="30"/>
          <w:szCs w:val="30"/>
          <w:lang w:val="en-US" w:eastAsia="zh-CN"/>
        </w:rPr>
        <w:t>）</w:t>
      </w:r>
      <w:r>
        <w:rPr>
          <w:rFonts w:hint="default"/>
          <w:sz w:val="30"/>
          <w:szCs w:val="30"/>
          <w:lang w:val="en-US" w:eastAsia="zh-CN"/>
        </w:rPr>
        <w:t xml:space="preserve"> </w:t>
      </w:r>
    </w:p>
    <w:p>
      <w:pPr>
        <w:ind w:firstLine="300" w:firstLineChars="100"/>
        <w:rPr>
          <w:rFonts w:hint="default"/>
          <w:sz w:val="30"/>
          <w:szCs w:val="30"/>
          <w:lang w:val="en-US" w:eastAsia="zh-CN"/>
        </w:rPr>
      </w:pPr>
      <w:r>
        <w:rPr>
          <w:rFonts w:hint="default"/>
          <w:sz w:val="30"/>
          <w:szCs w:val="30"/>
          <w:lang w:val="en-US" w:eastAsia="zh-CN"/>
        </w:rPr>
        <w:t>5. 定时抽血：分别在喝糖水后1小时、2小时抽取静脉血，检测相应时间点的血糖值。</w:t>
      </w:r>
      <w:r>
        <w:rPr>
          <w:rFonts w:hint="eastAsia"/>
          <w:sz w:val="30"/>
          <w:szCs w:val="30"/>
          <w:lang w:val="en-US" w:eastAsia="zh-CN"/>
        </w:rPr>
        <w:t>地点：门急诊综合楼</w:t>
      </w:r>
      <w:r>
        <w:rPr>
          <w:rFonts w:hint="default"/>
          <w:sz w:val="30"/>
          <w:szCs w:val="30"/>
          <w:lang w:val="en-US" w:eastAsia="zh-CN"/>
        </w:rPr>
        <w:t>8楼产科门诊旁</w:t>
      </w:r>
      <w:r>
        <w:rPr>
          <w:rFonts w:hint="eastAsia"/>
          <w:sz w:val="30"/>
          <w:szCs w:val="30"/>
          <w:lang w:val="en-US" w:eastAsia="zh-CN"/>
        </w:rPr>
        <w:t>抽血窗口</w:t>
      </w:r>
      <w:r>
        <w:rPr>
          <w:rFonts w:hint="default"/>
          <w:sz w:val="30"/>
          <w:szCs w:val="30"/>
          <w:lang w:val="en-US" w:eastAsia="zh-CN"/>
        </w:rPr>
        <w:t>抽血</w:t>
      </w:r>
      <w:r>
        <w:rPr>
          <w:rFonts w:hint="eastAsia"/>
          <w:sz w:val="30"/>
          <w:szCs w:val="30"/>
          <w:lang w:val="en-US" w:eastAsia="zh-CN"/>
        </w:rPr>
        <w:t>，（注：</w:t>
      </w:r>
      <w:r>
        <w:rPr>
          <w:rFonts w:hint="default"/>
          <w:sz w:val="30"/>
          <w:szCs w:val="30"/>
          <w:lang w:val="en-US" w:eastAsia="zh-CN"/>
        </w:rPr>
        <w:t>星期六星期天在</w:t>
      </w:r>
      <w:r>
        <w:rPr>
          <w:rFonts w:hint="eastAsia"/>
          <w:sz w:val="30"/>
          <w:szCs w:val="30"/>
          <w:lang w:val="en-US" w:eastAsia="zh-CN"/>
        </w:rPr>
        <w:t>门诊</w:t>
      </w:r>
      <w:r>
        <w:rPr>
          <w:rFonts w:hint="default"/>
          <w:sz w:val="30"/>
          <w:szCs w:val="30"/>
          <w:lang w:val="en-US" w:eastAsia="zh-CN"/>
        </w:rPr>
        <w:t>四楼</w:t>
      </w:r>
      <w:r>
        <w:rPr>
          <w:rFonts w:hint="eastAsia"/>
          <w:sz w:val="30"/>
          <w:szCs w:val="30"/>
          <w:lang w:val="en-US" w:eastAsia="zh-CN"/>
        </w:rPr>
        <w:t>抽血窗口</w:t>
      </w:r>
      <w:r>
        <w:rPr>
          <w:rFonts w:hint="default"/>
          <w:sz w:val="30"/>
          <w:szCs w:val="30"/>
          <w:lang w:val="en-US" w:eastAsia="zh-CN"/>
        </w:rPr>
        <w:t>抽血)</w:t>
      </w:r>
      <w:r>
        <w:rPr>
          <w:rFonts w:hint="eastAsia"/>
          <w:sz w:val="30"/>
          <w:szCs w:val="30"/>
          <w:lang w:val="en-US" w:eastAsia="zh-CN"/>
        </w:rPr>
        <w:t>。</w:t>
      </w:r>
    </w:p>
    <w:p>
      <w:pPr>
        <w:ind w:firstLine="300" w:firstLineChars="100"/>
        <w:rPr>
          <w:rFonts w:hint="default"/>
          <w:sz w:val="30"/>
          <w:szCs w:val="30"/>
          <w:lang w:val="en-US" w:eastAsia="zh-CN"/>
        </w:rPr>
      </w:pPr>
      <w:r>
        <w:rPr>
          <w:rFonts w:hint="default"/>
          <w:sz w:val="30"/>
          <w:szCs w:val="30"/>
          <w:lang w:val="en-US" w:eastAsia="zh-CN"/>
        </w:rPr>
        <w:t>6. 等待结果：一般当天或第二天</w:t>
      </w:r>
      <w:r>
        <w:rPr>
          <w:rFonts w:hint="eastAsia"/>
          <w:sz w:val="30"/>
          <w:szCs w:val="30"/>
          <w:lang w:val="en-US" w:eastAsia="zh-CN"/>
        </w:rPr>
        <w:t>均</w:t>
      </w:r>
      <w:r>
        <w:rPr>
          <w:rFonts w:hint="default"/>
          <w:sz w:val="30"/>
          <w:szCs w:val="30"/>
          <w:lang w:val="en-US" w:eastAsia="zh-CN"/>
        </w:rPr>
        <w:t>可</w:t>
      </w:r>
      <w:r>
        <w:rPr>
          <w:rFonts w:hint="eastAsia"/>
          <w:sz w:val="30"/>
          <w:szCs w:val="30"/>
          <w:lang w:val="en-US" w:eastAsia="zh-CN"/>
        </w:rPr>
        <w:t>在门诊楼一楼、三楼、四楼、八楼等自助打印报告机上扫码（抽血时打印的结果条码）</w:t>
      </w:r>
      <w:r>
        <w:rPr>
          <w:rFonts w:hint="default"/>
          <w:sz w:val="30"/>
          <w:szCs w:val="30"/>
          <w:lang w:val="en-US" w:eastAsia="zh-CN"/>
        </w:rPr>
        <w:t>领取检查报告，然后找</w:t>
      </w:r>
      <w:r>
        <w:rPr>
          <w:rFonts w:hint="eastAsia"/>
          <w:sz w:val="30"/>
          <w:szCs w:val="30"/>
          <w:lang w:val="en-US" w:eastAsia="zh-CN"/>
        </w:rPr>
        <w:t>产科门诊</w:t>
      </w:r>
      <w:r>
        <w:rPr>
          <w:rFonts w:hint="default"/>
          <w:sz w:val="30"/>
          <w:szCs w:val="30"/>
          <w:lang w:val="en-US" w:eastAsia="zh-CN"/>
        </w:rPr>
        <w:t>医生解读结果，判断是否存在妊娠期糖尿病。</w:t>
      </w:r>
      <w:r>
        <w:rPr>
          <w:rFonts w:hint="eastAsia"/>
          <w:sz w:val="30"/>
          <w:szCs w:val="30"/>
          <w:lang w:val="en-US" w:eastAsia="zh-CN"/>
        </w:rPr>
        <w:t>也可以加入我科孕妇预产期微信群，在每日下午1点至4点半之间发出孕妇名字请管理群的医生查询结果并进行解读指导。</w:t>
      </w:r>
    </w:p>
    <w:sectPr>
      <w:headerReference r:id="rId3" w:type="default"/>
      <w:footerReference r:id="rId4" w:type="default"/>
      <w:footerReference r:id="rId5" w:type="even"/>
      <w:pgSz w:w="11906" w:h="16838"/>
      <w:pgMar w:top="1134" w:right="851" w:bottom="1440" w:left="851" w:header="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2" w:y="472"/>
      <w:rPr>
        <w:rStyle w:val="5"/>
        <w:b/>
        <w:color w:val="660066"/>
      </w:rPr>
    </w:pPr>
    <w:r>
      <w:rPr>
        <w:b/>
        <w:color w:val="660066"/>
      </w:rPr>
      <w:fldChar w:fldCharType="begin"/>
    </w:r>
    <w:r>
      <w:rPr>
        <w:rStyle w:val="5"/>
        <w:b/>
        <w:color w:val="660066"/>
      </w:rPr>
      <w:instrText xml:space="preserve">PAGE  </w:instrText>
    </w:r>
    <w:r>
      <w:rPr>
        <w:b/>
        <w:color w:val="660066"/>
      </w:rPr>
      <w:fldChar w:fldCharType="separate"/>
    </w:r>
    <w:r>
      <w:rPr>
        <w:rStyle w:val="5"/>
        <w:b/>
        <w:color w:val="660066"/>
      </w:rPr>
      <w:t>- 1 -</w:t>
    </w:r>
    <w:r>
      <w:rPr>
        <w:b/>
        <w:color w:val="660066"/>
      </w:rPr>
      <w:fldChar w:fldCharType="end"/>
    </w:r>
  </w:p>
  <w:p>
    <w:pPr>
      <w:pStyle w:val="2"/>
      <w:ind w:left="-540" w:leftChars="-257" w:right="-1793" w:rightChars="-854"/>
      <w:jc w:val="center"/>
      <w:rPr>
        <w:rFonts w:hint="eastAsia"/>
        <w:b/>
        <w:color w:val="66006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78" w:leftChars="-85"/>
      <w:rPr>
        <w:rFonts w:hint="eastAsia"/>
      </w:rPr>
    </w:pPr>
  </w:p>
  <w:p>
    <w:pPr>
      <w:ind w:left="-1619" w:leftChars="-771"/>
      <w:rPr>
        <w:rFonts w:hint="eastAsia"/>
      </w:rPr>
    </w:pPr>
    <w:r>
      <w:rPr>
        <w:rFonts w:hint="eastAsia"/>
      </w:rPr>
      <w:t xml:space="preserve">             </w:t>
    </w:r>
  </w:p>
  <w:p>
    <w:pPr>
      <w:ind w:left="-540" w:leftChars="-257"/>
      <w:rPr>
        <w:rFonts w:hint="eastAsia"/>
      </w:rPr>
    </w:pPr>
    <w:r>
      <w:rPr>
        <w:rFonts w:hint="eastAsia"/>
      </w:rPr>
      <w:t xml:space="preserve">     </w:t>
    </w:r>
    <w:r>
      <w:rPr>
        <w:rFonts w:hint="eastAsia"/>
      </w:rPr>
      <w:drawing>
        <wp:inline distT="0" distB="0" distL="114300" distR="114300">
          <wp:extent cx="2965450" cy="459740"/>
          <wp:effectExtent l="0" t="0" r="6350" b="16510"/>
          <wp:docPr id="2" name="图片 1" descr="播州区人民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播州区人民医院logo"/>
                  <pic:cNvPicPr>
                    <a:picLocks noChangeAspect="1"/>
                  </pic:cNvPicPr>
                </pic:nvPicPr>
                <pic:blipFill>
                  <a:blip r:embed="rId1"/>
                  <a:stretch>
                    <a:fillRect/>
                  </a:stretch>
                </pic:blipFill>
                <pic:spPr>
                  <a:xfrm>
                    <a:off x="0" y="0"/>
                    <a:ext cx="2965450" cy="459740"/>
                  </a:xfrm>
                  <a:prstGeom prst="rect">
                    <a:avLst/>
                  </a:prstGeom>
                  <a:noFill/>
                  <a:ln>
                    <a:noFill/>
                  </a:ln>
                </pic:spPr>
              </pic:pic>
            </a:graphicData>
          </a:graphic>
        </wp:inline>
      </w:drawing>
    </w:r>
  </w:p>
  <w:p>
    <w:pPr>
      <w:ind w:left="-1619" w:leftChars="-771"/>
      <w:rPr>
        <w:rFonts w:hint="eastAsia"/>
        <w:color w:val="660066"/>
      </w:rPr>
    </w:pPr>
    <w:r>
      <w:rPr>
        <w:rFonts w:hint="eastAsia"/>
      </w:rPr>
      <w:t xml:space="preserve">                                                                        </w:t>
    </w:r>
  </w:p>
  <w:p>
    <w:pPr>
      <w:ind w:left="-850" w:leftChars="-405"/>
      <w:rPr>
        <w:rFonts w:hint="eastAsia"/>
      </w:rPr>
    </w:pPr>
    <w:r>
      <w:rPr>
        <w:rFonts w:hint="eastAsia"/>
      </w:rPr>
      <w:drawing>
        <wp:inline distT="0" distB="0" distL="114300" distR="114300">
          <wp:extent cx="7562215" cy="113665"/>
          <wp:effectExtent l="0" t="0" r="635" b="635"/>
          <wp:docPr id="1" name="图片 2" descr="Backup_of_高压氧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ackup_of_高压氧舱1"/>
                  <pic:cNvPicPr>
                    <a:picLocks noChangeAspect="1"/>
                  </pic:cNvPicPr>
                </pic:nvPicPr>
                <pic:blipFill>
                  <a:blip r:embed="rId2"/>
                  <a:stretch>
                    <a:fillRect/>
                  </a:stretch>
                </pic:blipFill>
                <pic:spPr>
                  <a:xfrm>
                    <a:off x="0" y="0"/>
                    <a:ext cx="7562215" cy="1136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OGIxZDg2MDI2N2Y5MWM0NzAyZGQxNThlZWY3MGQifQ=="/>
  </w:docVars>
  <w:rsids>
    <w:rsidRoot w:val="00000000"/>
    <w:rsid w:val="060C750C"/>
    <w:rsid w:val="0898446C"/>
    <w:rsid w:val="0E397FD1"/>
    <w:rsid w:val="1AAA17DA"/>
    <w:rsid w:val="1DA42482"/>
    <w:rsid w:val="1FAE114B"/>
    <w:rsid w:val="208B4D0B"/>
    <w:rsid w:val="21D319B9"/>
    <w:rsid w:val="274E6881"/>
    <w:rsid w:val="4A06037C"/>
    <w:rsid w:val="4F657CFF"/>
    <w:rsid w:val="515849BA"/>
    <w:rsid w:val="51E94776"/>
    <w:rsid w:val="5443558D"/>
    <w:rsid w:val="58000EC3"/>
    <w:rsid w:val="5B84759A"/>
    <w:rsid w:val="6CE66730"/>
    <w:rsid w:val="701F1CB0"/>
    <w:rsid w:val="74451954"/>
    <w:rsid w:val="7D87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956</Words>
  <Characters>983</Characters>
  <Lines>0</Lines>
  <Paragraphs>0</Paragraphs>
  <TotalTime>2</TotalTime>
  <ScaleCrop>false</ScaleCrop>
  <LinksUpToDate>false</LinksUpToDate>
  <CharactersWithSpaces>1058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2024-10-30T03:49:00Z</dcterms:created>
  <dc:creator>Administrator</dc:creator>
  <cp:lastModifiedBy>胡定琴</cp:lastModifiedBy>
  <dcterms:modified xsi:type="dcterms:W3CDTF">2025-05-16T06:09:43Z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1F8B5365E24444B480057B901A67424E_13</vt:lpwstr>
  </property>
</Properties>
</file>